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7CE140" w14:textId="77777777" w:rsidR="005E09AC" w:rsidRDefault="005E09AC" w:rsidP="00785DDD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/>
          <w:bCs/>
          <w:sz w:val="24"/>
          <w:szCs w:val="21"/>
          <w:lang w:val="hy-AM" w:eastAsia="ru-RU"/>
        </w:rPr>
      </w:pPr>
      <w:bookmarkStart w:id="0" w:name="_GoBack"/>
      <w:bookmarkEnd w:id="0"/>
    </w:p>
    <w:p w14:paraId="53287B36" w14:textId="0A9D6509" w:rsidR="00764048" w:rsidRPr="001E59C3" w:rsidRDefault="00764048" w:rsidP="00785DDD">
      <w:pPr>
        <w:shd w:val="clear" w:color="auto" w:fill="FFFFFF"/>
        <w:spacing w:after="0" w:line="240" w:lineRule="auto"/>
        <w:jc w:val="right"/>
        <w:rPr>
          <w:rFonts w:ascii="GHEA Grapalat" w:hAnsi="GHEA Grapalat"/>
          <w:sz w:val="28"/>
          <w:lang w:val="hy-AM"/>
        </w:rPr>
      </w:pPr>
      <w:r w:rsidRPr="001E59C3">
        <w:rPr>
          <w:rFonts w:ascii="GHEA Grapalat" w:eastAsia="Times New Roman" w:hAnsi="GHEA Grapalat"/>
          <w:bCs/>
          <w:sz w:val="24"/>
          <w:szCs w:val="21"/>
          <w:lang w:val="hy-AM" w:eastAsia="ru-RU"/>
        </w:rPr>
        <w:t>ՆԱԽԱԳԻԾ</w:t>
      </w:r>
    </w:p>
    <w:p w14:paraId="5E8518B7" w14:textId="77777777" w:rsidR="00764048" w:rsidRPr="001E59C3" w:rsidRDefault="00764048" w:rsidP="000F2A6C">
      <w:pPr>
        <w:pStyle w:val="NormalWeb"/>
        <w:shd w:val="clear" w:color="auto" w:fill="FFFFFF"/>
        <w:spacing w:before="0" w:beforeAutospacing="0" w:after="0" w:afterAutospacing="0" w:line="360" w:lineRule="auto"/>
        <w:ind w:left="180" w:firstLine="360"/>
        <w:jc w:val="center"/>
        <w:rPr>
          <w:rStyle w:val="Strong"/>
          <w:rFonts w:ascii="GHEA Grapalat" w:hAnsi="GHEA Grapalat"/>
          <w:lang w:val="hy-AM"/>
        </w:rPr>
      </w:pPr>
    </w:p>
    <w:p w14:paraId="3C903919" w14:textId="1CCF79EC" w:rsidR="00D42EC5" w:rsidRPr="001E59C3" w:rsidRDefault="00D42EC5" w:rsidP="00785DDD">
      <w:pPr>
        <w:pStyle w:val="NormalWeb"/>
        <w:shd w:val="clear" w:color="auto" w:fill="FFFFFF"/>
        <w:spacing w:before="0" w:beforeAutospacing="0" w:after="0" w:afterAutospacing="0" w:line="360" w:lineRule="auto"/>
        <w:ind w:left="142"/>
        <w:jc w:val="center"/>
        <w:rPr>
          <w:rFonts w:ascii="GHEA Grapalat" w:hAnsi="GHEA Grapalat"/>
          <w:b/>
          <w:lang w:val="hy-AM"/>
        </w:rPr>
      </w:pPr>
      <w:r w:rsidRPr="001E59C3">
        <w:rPr>
          <w:rStyle w:val="Strong"/>
          <w:rFonts w:ascii="GHEA Grapalat" w:hAnsi="GHEA Grapalat"/>
          <w:lang w:val="hy-AM"/>
        </w:rPr>
        <w:t>ՀԱՅԱՍՏԱՆԻ ՀԱՆՐԱՊԵՏՈՒԹՅԱՆ ԿԱՌԱՎԱՐՈՒԹՅՈՒՆ</w:t>
      </w:r>
    </w:p>
    <w:p w14:paraId="03EB4575" w14:textId="77777777" w:rsidR="00D42EC5" w:rsidRPr="001E59C3" w:rsidRDefault="00D42EC5" w:rsidP="00785DDD">
      <w:pPr>
        <w:pStyle w:val="NormalWeb"/>
        <w:shd w:val="clear" w:color="auto" w:fill="FFFFFF"/>
        <w:spacing w:before="0" w:beforeAutospacing="0" w:after="0" w:afterAutospacing="0" w:line="360" w:lineRule="auto"/>
        <w:ind w:left="142"/>
        <w:jc w:val="center"/>
        <w:rPr>
          <w:rFonts w:ascii="GHEA Grapalat" w:hAnsi="GHEA Grapalat"/>
          <w:b/>
          <w:lang w:val="hy-AM"/>
        </w:rPr>
      </w:pPr>
      <w:r w:rsidRPr="001E59C3">
        <w:rPr>
          <w:rFonts w:ascii="Calibri" w:hAnsi="Calibri" w:cs="Calibri"/>
          <w:b/>
          <w:lang w:val="hy-AM"/>
        </w:rPr>
        <w:t> </w:t>
      </w:r>
      <w:r w:rsidRPr="001E59C3">
        <w:rPr>
          <w:rFonts w:ascii="GHEA Grapalat" w:hAnsi="GHEA Grapalat"/>
          <w:b/>
          <w:bCs/>
          <w:lang w:val="hy-AM"/>
        </w:rPr>
        <w:t>Ո Ր Ո Շ ՈՒ Մ</w:t>
      </w:r>
    </w:p>
    <w:p w14:paraId="73D45704" w14:textId="73AF8B01" w:rsidR="00D42EC5" w:rsidRPr="001E59C3" w:rsidRDefault="00D42EC5" w:rsidP="00785DDD">
      <w:pPr>
        <w:pStyle w:val="NormalWeb"/>
        <w:shd w:val="clear" w:color="auto" w:fill="FFFFFF"/>
        <w:spacing w:before="0" w:beforeAutospacing="0" w:after="0" w:afterAutospacing="0" w:line="360" w:lineRule="auto"/>
        <w:ind w:left="142"/>
        <w:jc w:val="center"/>
        <w:rPr>
          <w:rFonts w:ascii="GHEA Grapalat" w:hAnsi="GHEA Grapalat"/>
          <w:lang w:val="hy-AM"/>
        </w:rPr>
      </w:pPr>
      <w:r w:rsidRPr="001E59C3">
        <w:rPr>
          <w:rFonts w:ascii="GHEA Grapalat" w:hAnsi="GHEA Grapalat"/>
          <w:lang w:val="hy-AM"/>
        </w:rPr>
        <w:t>202</w:t>
      </w:r>
      <w:r w:rsidR="00336226">
        <w:rPr>
          <w:rFonts w:ascii="GHEA Grapalat" w:hAnsi="GHEA Grapalat"/>
        </w:rPr>
        <w:t>4</w:t>
      </w:r>
      <w:r w:rsidRPr="001E59C3">
        <w:rPr>
          <w:rFonts w:ascii="GHEA Grapalat" w:hAnsi="GHEA Grapalat"/>
          <w:lang w:val="hy-AM"/>
        </w:rPr>
        <w:t xml:space="preserve"> թվականի «________________» «_____»  N ______-Ն</w:t>
      </w:r>
    </w:p>
    <w:p w14:paraId="341B3987" w14:textId="77777777" w:rsidR="00D42EC5" w:rsidRPr="001E59C3" w:rsidRDefault="00D42EC5" w:rsidP="000F2A6C">
      <w:pPr>
        <w:pStyle w:val="NormalWeb"/>
        <w:shd w:val="clear" w:color="auto" w:fill="FFFFFF"/>
        <w:spacing w:before="0" w:beforeAutospacing="0" w:after="0" w:afterAutospacing="0" w:line="360" w:lineRule="auto"/>
        <w:ind w:left="180" w:firstLine="360"/>
        <w:rPr>
          <w:rFonts w:ascii="GHEA Grapalat" w:hAnsi="GHEA Grapalat"/>
          <w:lang w:val="hy-AM"/>
        </w:rPr>
      </w:pPr>
    </w:p>
    <w:p w14:paraId="137ABA4D" w14:textId="61A4070A" w:rsidR="00D42EC5" w:rsidRPr="001E59C3" w:rsidRDefault="00D42EC5" w:rsidP="000F2A6C">
      <w:pPr>
        <w:pStyle w:val="NormalWeb"/>
        <w:shd w:val="clear" w:color="auto" w:fill="FFFFFF"/>
        <w:spacing w:before="0" w:beforeAutospacing="0" w:after="0" w:afterAutospacing="0" w:line="360" w:lineRule="auto"/>
        <w:ind w:left="180"/>
        <w:jc w:val="center"/>
        <w:rPr>
          <w:rFonts w:ascii="GHEA Grapalat" w:hAnsi="GHEA Grapalat"/>
          <w:lang w:val="hy-AM"/>
        </w:rPr>
      </w:pPr>
      <w:r w:rsidRPr="001E59C3">
        <w:rPr>
          <w:rStyle w:val="Strong"/>
          <w:rFonts w:ascii="GHEA Grapalat" w:hAnsi="GHEA Grapalat"/>
          <w:lang w:val="hy-AM"/>
        </w:rPr>
        <w:t>ՀԱՅԱՍՏԱՆԻ ՀԱՆՐԱՊԵՏՈՒԹՅԱՆ ԿԱՌԱՎԱՐՈՒԹՅԱՆ 20</w:t>
      </w:r>
      <w:r w:rsidR="00D73A39">
        <w:rPr>
          <w:rStyle w:val="Strong"/>
          <w:rFonts w:ascii="GHEA Grapalat" w:hAnsi="GHEA Grapalat"/>
        </w:rPr>
        <w:t>09</w:t>
      </w:r>
      <w:r w:rsidRPr="001E59C3">
        <w:rPr>
          <w:rStyle w:val="Strong"/>
          <w:rFonts w:ascii="GHEA Grapalat" w:hAnsi="GHEA Grapalat"/>
          <w:lang w:val="hy-AM"/>
        </w:rPr>
        <w:t xml:space="preserve"> ԹՎԱԿԱՆԻ </w:t>
      </w:r>
      <w:r w:rsidR="00D73A39">
        <w:rPr>
          <w:rStyle w:val="Strong"/>
          <w:rFonts w:ascii="GHEA Grapalat" w:hAnsi="GHEA Grapalat"/>
        </w:rPr>
        <w:t>ՀՈՒՆԻՍԻ</w:t>
      </w:r>
      <w:r w:rsidRPr="001E59C3">
        <w:rPr>
          <w:rStyle w:val="Strong"/>
          <w:rFonts w:ascii="GHEA Grapalat" w:hAnsi="GHEA Grapalat"/>
          <w:lang w:val="hy-AM"/>
        </w:rPr>
        <w:t xml:space="preserve"> </w:t>
      </w:r>
      <w:r w:rsidR="00D73A39">
        <w:rPr>
          <w:rStyle w:val="Strong"/>
          <w:rFonts w:ascii="GHEA Grapalat" w:hAnsi="GHEA Grapalat"/>
        </w:rPr>
        <w:t>26</w:t>
      </w:r>
      <w:r w:rsidRPr="001E59C3">
        <w:rPr>
          <w:rStyle w:val="Strong"/>
          <w:rFonts w:ascii="GHEA Grapalat" w:hAnsi="GHEA Grapalat"/>
          <w:lang w:val="hy-AM"/>
        </w:rPr>
        <w:t xml:space="preserve">-Ի N </w:t>
      </w:r>
      <w:r w:rsidR="00D73A39">
        <w:rPr>
          <w:rStyle w:val="Strong"/>
          <w:rFonts w:ascii="GHEA Grapalat" w:hAnsi="GHEA Grapalat"/>
        </w:rPr>
        <w:t>792</w:t>
      </w:r>
      <w:r w:rsidRPr="001E59C3">
        <w:rPr>
          <w:rStyle w:val="Strong"/>
          <w:rFonts w:ascii="GHEA Grapalat" w:hAnsi="GHEA Grapalat"/>
          <w:lang w:val="hy-AM"/>
        </w:rPr>
        <w:t xml:space="preserve">-Ն </w:t>
      </w:r>
      <w:r w:rsidR="00D73A39">
        <w:rPr>
          <w:rStyle w:val="Strong"/>
          <w:rFonts w:ascii="GHEA Grapalat" w:hAnsi="GHEA Grapalat"/>
        </w:rPr>
        <w:t xml:space="preserve">ԵՎ </w:t>
      </w:r>
      <w:r w:rsidR="00BC5AD1" w:rsidRPr="001E59C3">
        <w:rPr>
          <w:rStyle w:val="Strong"/>
          <w:rFonts w:ascii="GHEA Grapalat" w:hAnsi="GHEA Grapalat"/>
          <w:lang w:val="hy-AM"/>
        </w:rPr>
        <w:t>N</w:t>
      </w:r>
      <w:r w:rsidR="00BC5AD1">
        <w:rPr>
          <w:rStyle w:val="Strong"/>
          <w:rFonts w:ascii="GHEA Grapalat" w:hAnsi="GHEA Grapalat"/>
        </w:rPr>
        <w:t xml:space="preserve"> </w:t>
      </w:r>
      <w:r w:rsidR="00D73A39">
        <w:rPr>
          <w:rStyle w:val="Strong"/>
          <w:rFonts w:ascii="GHEA Grapalat" w:hAnsi="GHEA Grapalat"/>
        </w:rPr>
        <w:t xml:space="preserve">728-Ն </w:t>
      </w:r>
      <w:r w:rsidRPr="001E59C3">
        <w:rPr>
          <w:rStyle w:val="Strong"/>
          <w:rFonts w:ascii="GHEA Grapalat" w:hAnsi="GHEA Grapalat"/>
          <w:lang w:val="hy-AM"/>
        </w:rPr>
        <w:t>ՈՐՈՇ</w:t>
      </w:r>
      <w:r w:rsidR="00D73A39">
        <w:rPr>
          <w:rStyle w:val="Strong"/>
          <w:rFonts w:ascii="GHEA Grapalat" w:hAnsi="GHEA Grapalat"/>
        </w:rPr>
        <w:t>ՈՒ</w:t>
      </w:r>
      <w:r w:rsidRPr="001E59C3">
        <w:rPr>
          <w:rStyle w:val="Strong"/>
          <w:rFonts w:ascii="GHEA Grapalat" w:hAnsi="GHEA Grapalat"/>
          <w:lang w:val="hy-AM"/>
        </w:rPr>
        <w:t>ՄՆ</w:t>
      </w:r>
      <w:r w:rsidR="00D73A39">
        <w:rPr>
          <w:rStyle w:val="Strong"/>
          <w:rFonts w:ascii="GHEA Grapalat" w:hAnsi="GHEA Grapalat"/>
        </w:rPr>
        <w:t>ԵՐՈՒՄ</w:t>
      </w:r>
      <w:r w:rsidRPr="001E59C3">
        <w:rPr>
          <w:rStyle w:val="Strong"/>
          <w:rFonts w:ascii="GHEA Grapalat" w:hAnsi="GHEA Grapalat"/>
          <w:lang w:val="hy-AM"/>
        </w:rPr>
        <w:t xml:space="preserve"> </w:t>
      </w:r>
      <w:r w:rsidR="00D73A39">
        <w:rPr>
          <w:rStyle w:val="Strong"/>
          <w:rFonts w:ascii="GHEA Grapalat" w:hAnsi="GHEA Grapalat"/>
        </w:rPr>
        <w:t xml:space="preserve">ՓՈՓՈԽՈՒԹՅՈՒՆՆԵՐ ԵՎ </w:t>
      </w:r>
      <w:r w:rsidRPr="001E59C3">
        <w:rPr>
          <w:rStyle w:val="Strong"/>
          <w:rFonts w:ascii="GHEA Grapalat" w:hAnsi="GHEA Grapalat"/>
          <w:lang w:val="hy-AM"/>
        </w:rPr>
        <w:t>ԼՐԱՑՈՒՄ</w:t>
      </w:r>
      <w:r w:rsidR="008F3F3C" w:rsidRPr="001E59C3">
        <w:rPr>
          <w:rStyle w:val="Strong"/>
          <w:rFonts w:ascii="GHEA Grapalat" w:hAnsi="GHEA Grapalat"/>
        </w:rPr>
        <w:t>ՆԵՐ</w:t>
      </w:r>
      <w:r w:rsidRPr="001E59C3">
        <w:rPr>
          <w:rStyle w:val="Strong"/>
          <w:rFonts w:ascii="GHEA Grapalat" w:hAnsi="GHEA Grapalat"/>
          <w:color w:val="FF0000"/>
          <w:lang w:val="hy-AM"/>
        </w:rPr>
        <w:t xml:space="preserve"> </w:t>
      </w:r>
      <w:r w:rsidRPr="001E59C3">
        <w:rPr>
          <w:rStyle w:val="Strong"/>
          <w:rFonts w:ascii="GHEA Grapalat" w:hAnsi="GHEA Grapalat"/>
          <w:lang w:val="hy-AM"/>
        </w:rPr>
        <w:t>ԿԱՏԱՐԵԼՈՒ ՄԱՍԻՆ</w:t>
      </w:r>
    </w:p>
    <w:p w14:paraId="6649CFAC" w14:textId="77777777" w:rsidR="00D42EC5" w:rsidRPr="001E59C3" w:rsidRDefault="00D42EC5" w:rsidP="000F2A6C">
      <w:pPr>
        <w:pStyle w:val="NormalWeb"/>
        <w:shd w:val="clear" w:color="auto" w:fill="FFFFFF"/>
        <w:spacing w:before="0" w:beforeAutospacing="0" w:after="0" w:afterAutospacing="0" w:line="360" w:lineRule="auto"/>
        <w:ind w:left="180" w:firstLine="360"/>
        <w:jc w:val="center"/>
        <w:rPr>
          <w:rFonts w:ascii="GHEA Grapalat" w:hAnsi="GHEA Grapalat"/>
          <w:lang w:val="hy-AM"/>
        </w:rPr>
      </w:pPr>
    </w:p>
    <w:p w14:paraId="203F5299" w14:textId="7B3441E9" w:rsidR="00B32C7E" w:rsidRPr="001E59C3" w:rsidRDefault="00B32C7E" w:rsidP="000B7B7C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rFonts w:ascii="GHEA Grapalat" w:hAnsi="GHEA Grapalat"/>
          <w:lang w:val="hy-AM"/>
        </w:rPr>
      </w:pPr>
      <w:r w:rsidRPr="001E59C3"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</w:rPr>
        <w:t>Քաղաքաշինության</w:t>
      </w:r>
      <w:r w:rsidR="007F3A6F">
        <w:rPr>
          <w:rFonts w:ascii="GHEA Grapalat" w:hAnsi="GHEA Grapalat"/>
          <w:lang w:val="hy-AM"/>
        </w:rPr>
        <w:t xml:space="preserve"> մասին» օրենքի </w:t>
      </w:r>
      <w:r w:rsidR="003310AE">
        <w:rPr>
          <w:rFonts w:ascii="GHEA Grapalat" w:hAnsi="GHEA Grapalat"/>
        </w:rPr>
        <w:t>19</w:t>
      </w:r>
      <w:r w:rsidRPr="001E59C3">
        <w:rPr>
          <w:rFonts w:ascii="GHEA Grapalat" w:hAnsi="GHEA Grapalat"/>
          <w:lang w:val="hy-AM"/>
        </w:rPr>
        <w:t>-րդ հոդված</w:t>
      </w:r>
      <w:r w:rsidR="00764FC8">
        <w:rPr>
          <w:rFonts w:ascii="GHEA Grapalat" w:hAnsi="GHEA Grapalat"/>
        </w:rPr>
        <w:t>ի</w:t>
      </w:r>
      <w:r w:rsidR="0027526B">
        <w:rPr>
          <w:rFonts w:ascii="GHEA Grapalat" w:hAnsi="GHEA Grapalat"/>
        </w:rPr>
        <w:t>ն</w:t>
      </w:r>
      <w:r w:rsidR="003310AE">
        <w:rPr>
          <w:rFonts w:ascii="GHEA Grapalat" w:hAnsi="GHEA Grapalat"/>
        </w:rPr>
        <w:t xml:space="preserve"> և </w:t>
      </w:r>
      <w:r w:rsidR="003310AE" w:rsidRPr="001E59C3">
        <w:rPr>
          <w:rFonts w:ascii="GHEA Grapalat" w:hAnsi="GHEA Grapalat"/>
          <w:lang w:val="hy-AM"/>
        </w:rPr>
        <w:t>Հայաստանի Հանրապետության կառավարության 20</w:t>
      </w:r>
      <w:r w:rsidR="003310AE">
        <w:rPr>
          <w:rFonts w:ascii="GHEA Grapalat" w:hAnsi="GHEA Grapalat"/>
        </w:rPr>
        <w:t>08</w:t>
      </w:r>
      <w:r w:rsidR="003310AE" w:rsidRPr="001E59C3">
        <w:rPr>
          <w:rFonts w:ascii="GHEA Grapalat" w:hAnsi="GHEA Grapalat"/>
          <w:lang w:val="hy-AM"/>
        </w:rPr>
        <w:t xml:space="preserve"> թվականի </w:t>
      </w:r>
      <w:r w:rsidR="003310AE">
        <w:rPr>
          <w:rFonts w:ascii="GHEA Grapalat" w:hAnsi="GHEA Grapalat"/>
        </w:rPr>
        <w:t>նոյեմբերի</w:t>
      </w:r>
      <w:r w:rsidR="003310AE" w:rsidRPr="001E59C3">
        <w:rPr>
          <w:rFonts w:ascii="GHEA Grapalat" w:hAnsi="GHEA Grapalat"/>
          <w:lang w:val="hy-AM"/>
        </w:rPr>
        <w:t xml:space="preserve"> 1</w:t>
      </w:r>
      <w:r w:rsidR="003310AE">
        <w:rPr>
          <w:rFonts w:ascii="GHEA Grapalat" w:hAnsi="GHEA Grapalat"/>
        </w:rPr>
        <w:t>3</w:t>
      </w:r>
      <w:r w:rsidR="003310AE" w:rsidRPr="001E59C3">
        <w:rPr>
          <w:rFonts w:ascii="GHEA Grapalat" w:hAnsi="GHEA Grapalat"/>
          <w:lang w:val="hy-AM"/>
        </w:rPr>
        <w:t xml:space="preserve">-ի N </w:t>
      </w:r>
      <w:r w:rsidR="003310AE">
        <w:rPr>
          <w:rFonts w:ascii="GHEA Grapalat" w:hAnsi="GHEA Grapalat"/>
        </w:rPr>
        <w:t>1500</w:t>
      </w:r>
      <w:r w:rsidR="003310AE" w:rsidRPr="001E59C3">
        <w:rPr>
          <w:rFonts w:ascii="GHEA Grapalat" w:hAnsi="GHEA Grapalat"/>
          <w:lang w:val="hy-AM"/>
        </w:rPr>
        <w:t>-Ն որոշման</w:t>
      </w:r>
      <w:r w:rsidR="0027526B">
        <w:rPr>
          <w:rFonts w:ascii="GHEA Grapalat" w:hAnsi="GHEA Grapalat"/>
        </w:rPr>
        <w:t>ը համապատասխան</w:t>
      </w:r>
      <w:r w:rsidRPr="001E59C3">
        <w:rPr>
          <w:rFonts w:ascii="GHEA Grapalat" w:hAnsi="GHEA Grapalat"/>
          <w:lang w:val="hy-AM"/>
        </w:rPr>
        <w:t>`</w:t>
      </w:r>
      <w:r w:rsidRPr="001E59C3">
        <w:rPr>
          <w:rFonts w:ascii="GHEA Grapalat" w:hAnsi="GHEA Grapalat"/>
          <w:color w:val="365F91"/>
          <w:lang w:val="hy-AM"/>
        </w:rPr>
        <w:t xml:space="preserve"> </w:t>
      </w:r>
      <w:r w:rsidRPr="001E59C3">
        <w:rPr>
          <w:rFonts w:ascii="GHEA Grapalat" w:hAnsi="GHEA Grapalat"/>
          <w:lang w:val="hy-AM"/>
        </w:rPr>
        <w:t>Հայաստանի Հանրապետության կառավարությունը</w:t>
      </w:r>
      <w:r w:rsidRPr="001E59C3">
        <w:rPr>
          <w:rStyle w:val="apple-converted-space"/>
          <w:rFonts w:ascii="Calibri" w:hAnsi="Calibri" w:cs="Calibri"/>
          <w:lang w:val="hy-AM"/>
        </w:rPr>
        <w:t> </w:t>
      </w:r>
      <w:r w:rsidRPr="001E59C3">
        <w:rPr>
          <w:rFonts w:ascii="GHEA Grapalat" w:hAnsi="GHEA Grapalat"/>
          <w:b/>
          <w:bCs/>
          <w:i/>
          <w:iCs/>
          <w:lang w:val="hy-AM"/>
        </w:rPr>
        <w:t>որոշում է.</w:t>
      </w:r>
    </w:p>
    <w:p w14:paraId="56F99440" w14:textId="537D353A" w:rsidR="00343F38" w:rsidRPr="00343F38" w:rsidRDefault="00B27887" w:rsidP="00667100">
      <w:pPr>
        <w:numPr>
          <w:ilvl w:val="0"/>
          <w:numId w:val="1"/>
        </w:numPr>
        <w:shd w:val="clear" w:color="auto" w:fill="FFFFFF"/>
        <w:spacing w:after="0" w:line="276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</w:rPr>
        <w:t xml:space="preserve"> </w:t>
      </w:r>
      <w:r w:rsidR="00343F38" w:rsidRPr="001E59C3">
        <w:rPr>
          <w:rFonts w:ascii="GHEA Grapalat" w:hAnsi="GHEA Grapalat"/>
          <w:sz w:val="24"/>
          <w:szCs w:val="24"/>
          <w:lang w:val="hy-AM"/>
        </w:rPr>
        <w:t>Հայաստանի Հանրապետության կառավարության 20</w:t>
      </w:r>
      <w:r w:rsidR="00343F38">
        <w:rPr>
          <w:rFonts w:ascii="GHEA Grapalat" w:hAnsi="GHEA Grapalat"/>
          <w:sz w:val="24"/>
          <w:szCs w:val="24"/>
        </w:rPr>
        <w:t>09</w:t>
      </w:r>
      <w:r w:rsidR="00343F38" w:rsidRPr="001E59C3">
        <w:rPr>
          <w:rFonts w:ascii="GHEA Grapalat" w:hAnsi="GHEA Grapalat"/>
          <w:sz w:val="24"/>
          <w:szCs w:val="24"/>
          <w:lang w:val="hy-AM"/>
        </w:rPr>
        <w:t xml:space="preserve"> թվականի </w:t>
      </w:r>
      <w:r w:rsidR="00343F38">
        <w:rPr>
          <w:rFonts w:ascii="GHEA Grapalat" w:hAnsi="GHEA Grapalat"/>
          <w:sz w:val="24"/>
          <w:szCs w:val="24"/>
        </w:rPr>
        <w:t>հունիսի 26</w:t>
      </w:r>
      <w:r w:rsidR="00343F38" w:rsidRPr="001E59C3">
        <w:rPr>
          <w:rFonts w:ascii="GHEA Grapalat" w:hAnsi="GHEA Grapalat"/>
          <w:sz w:val="24"/>
          <w:szCs w:val="24"/>
          <w:lang w:val="hy-AM"/>
        </w:rPr>
        <w:t xml:space="preserve">-ի </w:t>
      </w:r>
      <w:r w:rsidR="00343F38" w:rsidRPr="001E59C3">
        <w:rPr>
          <w:rFonts w:ascii="GHEA Grapalat" w:eastAsia="Times New Roman" w:hAnsi="GHEA Grapalat"/>
          <w:bCs/>
          <w:sz w:val="24"/>
          <w:szCs w:val="24"/>
          <w:lang w:val="hy-AM"/>
        </w:rPr>
        <w:t>«</w:t>
      </w:r>
      <w:r w:rsidR="00343F38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Ք</w:t>
      </w:r>
      <w:r w:rsidR="00343F38" w:rsidRPr="000B6ED4">
        <w:rPr>
          <w:rFonts w:ascii="GHEA Grapalat" w:eastAsia="Times New Roman" w:hAnsi="GHEA Grapalat"/>
          <w:sz w:val="24"/>
          <w:szCs w:val="24"/>
        </w:rPr>
        <w:t>աղաքաշինական գործունեության հատուկ կարգավորման օբյեկտների տարածքներում քաղաքաշինական գործունեության իրականացման կարգը հաստատելու</w:t>
      </w:r>
      <w:r w:rsidR="00343F38" w:rsidRPr="001A71D3">
        <w:rPr>
          <w:rFonts w:ascii="Arial Unicode" w:eastAsia="Times New Roman" w:hAnsi="Arial Unicode"/>
          <w:b/>
          <w:bCs/>
          <w:sz w:val="21"/>
          <w:szCs w:val="21"/>
        </w:rPr>
        <w:t xml:space="preserve"> </w:t>
      </w:r>
      <w:r w:rsidR="00343F38" w:rsidRPr="001E59C3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մասին</w:t>
      </w:r>
      <w:r w:rsidR="00343F38" w:rsidRPr="001E59C3">
        <w:rPr>
          <w:rFonts w:ascii="GHEA Grapalat" w:hAnsi="GHEA Grapalat"/>
          <w:sz w:val="24"/>
          <w:szCs w:val="24"/>
          <w:lang w:val="hy-AM"/>
        </w:rPr>
        <w:t xml:space="preserve">» N </w:t>
      </w:r>
      <w:r w:rsidR="00343F38">
        <w:rPr>
          <w:rFonts w:ascii="GHEA Grapalat" w:hAnsi="GHEA Grapalat"/>
          <w:sz w:val="24"/>
          <w:szCs w:val="24"/>
        </w:rPr>
        <w:t>792</w:t>
      </w:r>
      <w:r w:rsidR="00343F38" w:rsidRPr="001E59C3">
        <w:rPr>
          <w:rFonts w:ascii="GHEA Grapalat" w:hAnsi="GHEA Grapalat"/>
          <w:sz w:val="24"/>
          <w:szCs w:val="24"/>
          <w:lang w:val="hy-AM"/>
        </w:rPr>
        <w:t>-Ն որոշման</w:t>
      </w:r>
      <w:r w:rsidR="00343F38" w:rsidRPr="001E59C3">
        <w:rPr>
          <w:rFonts w:ascii="GHEA Grapalat" w:hAnsi="GHEA Grapalat"/>
          <w:sz w:val="24"/>
          <w:szCs w:val="24"/>
        </w:rPr>
        <w:t xml:space="preserve"> </w:t>
      </w:r>
      <w:r w:rsidR="00343F38" w:rsidRPr="001E59C3">
        <w:rPr>
          <w:rFonts w:ascii="GHEA Grapalat" w:hAnsi="GHEA Grapalat" w:cs="Arial"/>
          <w:sz w:val="24"/>
          <w:szCs w:val="24"/>
          <w:lang w:val="hy-AM"/>
        </w:rPr>
        <w:t xml:space="preserve">(այսուհետ՝ </w:t>
      </w:r>
      <w:r w:rsidR="00343F38" w:rsidRPr="001E59C3">
        <w:rPr>
          <w:rFonts w:ascii="GHEA Grapalat" w:hAnsi="GHEA Grapalat" w:cs="Arial"/>
          <w:sz w:val="24"/>
          <w:szCs w:val="24"/>
        </w:rPr>
        <w:t>Որոշում</w:t>
      </w:r>
      <w:r w:rsidR="00343F38" w:rsidRPr="001E59C3">
        <w:rPr>
          <w:rFonts w:ascii="GHEA Grapalat" w:hAnsi="GHEA Grapalat" w:cs="Arial"/>
          <w:sz w:val="24"/>
          <w:szCs w:val="24"/>
          <w:lang w:val="hy-AM"/>
        </w:rPr>
        <w:t>)</w:t>
      </w:r>
      <w:r w:rsidR="00343F38">
        <w:rPr>
          <w:rFonts w:ascii="GHEA Grapalat" w:hAnsi="GHEA Grapalat" w:cs="Arial"/>
          <w:sz w:val="24"/>
          <w:szCs w:val="24"/>
        </w:rPr>
        <w:t xml:space="preserve"> </w:t>
      </w:r>
      <w:r w:rsidR="00CC755A">
        <w:rPr>
          <w:rFonts w:ascii="GHEA Grapalat" w:hAnsi="GHEA Grapalat" w:cs="Arial"/>
          <w:sz w:val="24"/>
          <w:szCs w:val="24"/>
        </w:rPr>
        <w:t>նախաբանի «10.1-ին և 19-րդ հոդվածներ</w:t>
      </w:r>
      <w:r w:rsidR="0027526B">
        <w:rPr>
          <w:rFonts w:ascii="GHEA Grapalat" w:hAnsi="GHEA Grapalat" w:cs="Arial"/>
          <w:sz w:val="24"/>
          <w:szCs w:val="24"/>
        </w:rPr>
        <w:t>ին</w:t>
      </w:r>
      <w:r w:rsidR="00CC755A">
        <w:rPr>
          <w:rFonts w:ascii="GHEA Grapalat" w:hAnsi="GHEA Grapalat" w:cs="Arial"/>
          <w:sz w:val="24"/>
          <w:szCs w:val="24"/>
        </w:rPr>
        <w:t xml:space="preserve">» բառերը </w:t>
      </w:r>
      <w:r w:rsidR="0027526B">
        <w:rPr>
          <w:rFonts w:ascii="GHEA Grapalat" w:hAnsi="GHEA Grapalat" w:cs="Arial"/>
          <w:sz w:val="24"/>
          <w:szCs w:val="24"/>
        </w:rPr>
        <w:t>փոխարինել</w:t>
      </w:r>
      <w:r w:rsidR="00CC755A">
        <w:rPr>
          <w:rFonts w:ascii="GHEA Grapalat" w:hAnsi="GHEA Grapalat" w:cs="Arial"/>
          <w:sz w:val="24"/>
          <w:szCs w:val="24"/>
        </w:rPr>
        <w:t xml:space="preserve"> «19-րդ հոդված</w:t>
      </w:r>
      <w:r w:rsidR="0027526B">
        <w:rPr>
          <w:rFonts w:ascii="GHEA Grapalat" w:hAnsi="GHEA Grapalat" w:cs="Arial"/>
          <w:sz w:val="24"/>
          <w:szCs w:val="24"/>
        </w:rPr>
        <w:t>ին</w:t>
      </w:r>
      <w:r w:rsidR="00CC755A">
        <w:rPr>
          <w:rFonts w:ascii="GHEA Grapalat" w:hAnsi="GHEA Grapalat" w:cs="Arial"/>
          <w:sz w:val="24"/>
          <w:szCs w:val="24"/>
        </w:rPr>
        <w:t>» բառերով:</w:t>
      </w:r>
    </w:p>
    <w:p w14:paraId="749092D6" w14:textId="688FECBD" w:rsidR="00D42EC5" w:rsidRPr="001E59C3" w:rsidRDefault="002313B3" w:rsidP="00667100">
      <w:pPr>
        <w:numPr>
          <w:ilvl w:val="0"/>
          <w:numId w:val="1"/>
        </w:numPr>
        <w:shd w:val="clear" w:color="auto" w:fill="FFFFFF"/>
        <w:tabs>
          <w:tab w:val="left" w:pos="900"/>
        </w:tabs>
        <w:spacing w:after="0" w:line="276" w:lineRule="auto"/>
        <w:ind w:left="0"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E59C3">
        <w:rPr>
          <w:rFonts w:ascii="GHEA Grapalat" w:hAnsi="GHEA Grapalat" w:cs="Arial"/>
          <w:sz w:val="24"/>
          <w:szCs w:val="24"/>
        </w:rPr>
        <w:t>Որոշմ</w:t>
      </w:r>
      <w:r w:rsidR="00CC755A">
        <w:rPr>
          <w:rFonts w:ascii="GHEA Grapalat" w:hAnsi="GHEA Grapalat" w:cs="Arial"/>
          <w:sz w:val="24"/>
          <w:szCs w:val="24"/>
        </w:rPr>
        <w:t>ան</w:t>
      </w:r>
      <w:r w:rsidRPr="001E59C3">
        <w:rPr>
          <w:rFonts w:ascii="GHEA Grapalat" w:hAnsi="GHEA Grapalat"/>
          <w:sz w:val="24"/>
          <w:szCs w:val="24"/>
        </w:rPr>
        <w:t xml:space="preserve"> </w:t>
      </w:r>
      <w:r w:rsidR="00112C5E">
        <w:rPr>
          <w:rFonts w:ascii="GHEA Grapalat" w:hAnsi="GHEA Grapalat"/>
          <w:sz w:val="24"/>
          <w:szCs w:val="24"/>
        </w:rPr>
        <w:t>4-րդ կետ</w:t>
      </w:r>
      <w:r w:rsidR="003965AE">
        <w:rPr>
          <w:rFonts w:ascii="GHEA Grapalat" w:hAnsi="GHEA Grapalat"/>
          <w:sz w:val="24"/>
          <w:szCs w:val="24"/>
        </w:rPr>
        <w:t>ի</w:t>
      </w:r>
      <w:r w:rsidR="00112C5E">
        <w:rPr>
          <w:rFonts w:ascii="GHEA Grapalat" w:hAnsi="GHEA Grapalat"/>
          <w:sz w:val="24"/>
          <w:szCs w:val="24"/>
        </w:rPr>
        <w:t xml:space="preserve"> </w:t>
      </w:r>
      <w:r w:rsidR="004A19CD">
        <w:rPr>
          <w:rFonts w:ascii="GHEA Grapalat" w:hAnsi="GHEA Grapalat"/>
          <w:sz w:val="24"/>
          <w:szCs w:val="24"/>
        </w:rPr>
        <w:t>առաջին պարբերությու</w:t>
      </w:r>
      <w:r w:rsidRPr="001E59C3">
        <w:rPr>
          <w:rFonts w:ascii="GHEA Grapalat" w:hAnsi="GHEA Grapalat"/>
          <w:sz w:val="24"/>
          <w:szCs w:val="24"/>
        </w:rPr>
        <w:t xml:space="preserve">նում </w:t>
      </w:r>
      <w:r w:rsidRPr="001E59C3">
        <w:rPr>
          <w:rFonts w:ascii="GHEA Grapalat" w:hAnsi="GHEA Grapalat"/>
          <w:sz w:val="24"/>
          <w:szCs w:val="24"/>
          <w:lang w:val="hy-AM"/>
        </w:rPr>
        <w:t>«</w:t>
      </w:r>
      <w:r w:rsidR="00112C5E">
        <w:rPr>
          <w:rFonts w:ascii="GHEA Grapalat" w:hAnsi="GHEA Grapalat"/>
          <w:sz w:val="24"/>
          <w:szCs w:val="24"/>
        </w:rPr>
        <w:t>կոմիտեն</w:t>
      </w:r>
      <w:r w:rsidRPr="001E59C3">
        <w:rPr>
          <w:rFonts w:ascii="GHEA Grapalat" w:hAnsi="GHEA Grapalat"/>
          <w:sz w:val="24"/>
          <w:szCs w:val="24"/>
          <w:lang w:val="hy-AM"/>
        </w:rPr>
        <w:t>»</w:t>
      </w:r>
      <w:r w:rsidRPr="001E59C3">
        <w:rPr>
          <w:rFonts w:ascii="GHEA Grapalat" w:hAnsi="GHEA Grapalat"/>
          <w:sz w:val="24"/>
          <w:szCs w:val="24"/>
        </w:rPr>
        <w:t xml:space="preserve"> բառ</w:t>
      </w:r>
      <w:r w:rsidR="00112C5E">
        <w:rPr>
          <w:rFonts w:ascii="GHEA Grapalat" w:hAnsi="GHEA Grapalat"/>
          <w:sz w:val="24"/>
          <w:szCs w:val="24"/>
        </w:rPr>
        <w:t>ը</w:t>
      </w:r>
      <w:r w:rsidRPr="001E59C3">
        <w:rPr>
          <w:rFonts w:ascii="GHEA Grapalat" w:hAnsi="GHEA Grapalat"/>
          <w:sz w:val="24"/>
          <w:szCs w:val="24"/>
        </w:rPr>
        <w:t xml:space="preserve"> </w:t>
      </w:r>
      <w:r w:rsidR="00112C5E">
        <w:rPr>
          <w:rFonts w:ascii="GHEA Grapalat" w:hAnsi="GHEA Grapalat"/>
          <w:sz w:val="24"/>
          <w:szCs w:val="24"/>
        </w:rPr>
        <w:t xml:space="preserve">փոխարինել </w:t>
      </w:r>
      <w:r w:rsidRPr="001E59C3">
        <w:rPr>
          <w:rFonts w:ascii="GHEA Grapalat" w:hAnsi="GHEA Grapalat"/>
          <w:sz w:val="24"/>
          <w:szCs w:val="24"/>
          <w:lang w:val="hy-AM"/>
        </w:rPr>
        <w:t>«</w:t>
      </w:r>
      <w:r w:rsidR="00112C5E">
        <w:rPr>
          <w:rFonts w:ascii="GHEA Grapalat" w:hAnsi="GHEA Grapalat" w:cs="Sylfaen"/>
          <w:sz w:val="24"/>
          <w:szCs w:val="24"/>
        </w:rPr>
        <w:t>կոմիտեին</w:t>
      </w:r>
      <w:r w:rsidRPr="001E59C3">
        <w:rPr>
          <w:rFonts w:ascii="GHEA Grapalat" w:hAnsi="GHEA Grapalat"/>
          <w:sz w:val="24"/>
          <w:szCs w:val="24"/>
          <w:lang w:val="hy-AM"/>
        </w:rPr>
        <w:t>»</w:t>
      </w:r>
      <w:r w:rsidRPr="001E59C3">
        <w:rPr>
          <w:rFonts w:ascii="GHEA Grapalat" w:hAnsi="GHEA Grapalat"/>
          <w:sz w:val="24"/>
          <w:szCs w:val="24"/>
        </w:rPr>
        <w:t xml:space="preserve"> բառ</w:t>
      </w:r>
      <w:r w:rsidR="00112C5E">
        <w:rPr>
          <w:rFonts w:ascii="GHEA Grapalat" w:hAnsi="GHEA Grapalat"/>
          <w:sz w:val="24"/>
          <w:szCs w:val="24"/>
        </w:rPr>
        <w:t>ով</w:t>
      </w:r>
      <w:r w:rsidRPr="001E59C3">
        <w:rPr>
          <w:rFonts w:ascii="GHEA Grapalat" w:hAnsi="GHEA Grapalat"/>
          <w:sz w:val="24"/>
          <w:szCs w:val="24"/>
        </w:rPr>
        <w:t>.</w:t>
      </w:r>
    </w:p>
    <w:p w14:paraId="589292ED" w14:textId="52EF785E" w:rsidR="00555BAD" w:rsidRDefault="002313B3" w:rsidP="00667100">
      <w:pPr>
        <w:numPr>
          <w:ilvl w:val="0"/>
          <w:numId w:val="1"/>
        </w:numPr>
        <w:shd w:val="clear" w:color="auto" w:fill="FFFFFF"/>
        <w:tabs>
          <w:tab w:val="left" w:pos="810"/>
        </w:tabs>
        <w:spacing w:after="0" w:line="276" w:lineRule="auto"/>
        <w:ind w:left="0" w:firstLine="360"/>
        <w:jc w:val="both"/>
        <w:rPr>
          <w:rFonts w:ascii="GHEA Grapalat" w:hAnsi="GHEA Grapalat"/>
          <w:sz w:val="24"/>
          <w:szCs w:val="24"/>
        </w:rPr>
      </w:pPr>
      <w:r w:rsidRPr="003965AE">
        <w:rPr>
          <w:rFonts w:ascii="GHEA Grapalat" w:hAnsi="GHEA Grapalat"/>
          <w:sz w:val="24"/>
          <w:szCs w:val="24"/>
        </w:rPr>
        <w:t>Որոշմա</w:t>
      </w:r>
      <w:r w:rsidR="005C0647">
        <w:rPr>
          <w:rFonts w:ascii="GHEA Grapalat" w:hAnsi="GHEA Grapalat"/>
          <w:sz w:val="24"/>
          <w:szCs w:val="24"/>
        </w:rPr>
        <w:t>մբ</w:t>
      </w:r>
      <w:r w:rsidRPr="003965AE">
        <w:rPr>
          <w:rFonts w:ascii="GHEA Grapalat" w:hAnsi="GHEA Grapalat"/>
          <w:sz w:val="24"/>
          <w:szCs w:val="24"/>
        </w:rPr>
        <w:t xml:space="preserve"> </w:t>
      </w:r>
      <w:r w:rsidR="003965AE" w:rsidRPr="003965AE">
        <w:rPr>
          <w:rFonts w:ascii="GHEA Grapalat" w:hAnsi="GHEA Grapalat"/>
          <w:sz w:val="24"/>
          <w:szCs w:val="24"/>
          <w:lang w:val="hy-AM"/>
        </w:rPr>
        <w:t>հա</w:t>
      </w:r>
      <w:r w:rsidR="005C0647">
        <w:rPr>
          <w:rFonts w:ascii="GHEA Grapalat" w:hAnsi="GHEA Grapalat"/>
          <w:sz w:val="24"/>
          <w:szCs w:val="24"/>
        </w:rPr>
        <w:t>ստատված կարգի</w:t>
      </w:r>
      <w:r w:rsidR="003965AE" w:rsidRPr="003965AE">
        <w:rPr>
          <w:rFonts w:ascii="GHEA Grapalat" w:hAnsi="GHEA Grapalat"/>
          <w:sz w:val="24"/>
          <w:szCs w:val="24"/>
          <w:lang w:val="hy-AM"/>
        </w:rPr>
        <w:t xml:space="preserve"> </w:t>
      </w:r>
      <w:r w:rsidR="003965AE" w:rsidRPr="003965AE">
        <w:rPr>
          <w:rFonts w:ascii="GHEA Grapalat" w:hAnsi="GHEA Grapalat"/>
          <w:sz w:val="24"/>
          <w:szCs w:val="24"/>
        </w:rPr>
        <w:t xml:space="preserve">(այսուհետ՝ </w:t>
      </w:r>
      <w:r w:rsidR="005C0647">
        <w:rPr>
          <w:rFonts w:ascii="GHEA Grapalat" w:hAnsi="GHEA Grapalat"/>
          <w:sz w:val="24"/>
          <w:szCs w:val="24"/>
        </w:rPr>
        <w:t>Կարգ</w:t>
      </w:r>
      <w:r w:rsidR="003965AE" w:rsidRPr="003965AE">
        <w:rPr>
          <w:rFonts w:ascii="GHEA Grapalat" w:hAnsi="GHEA Grapalat"/>
          <w:sz w:val="24"/>
          <w:szCs w:val="24"/>
        </w:rPr>
        <w:t xml:space="preserve">) </w:t>
      </w:r>
      <w:r w:rsidR="002D739D" w:rsidRPr="003965AE">
        <w:rPr>
          <w:rFonts w:ascii="GHEA Grapalat" w:hAnsi="GHEA Grapalat"/>
          <w:sz w:val="24"/>
          <w:szCs w:val="24"/>
        </w:rPr>
        <w:t>2</w:t>
      </w:r>
      <w:r w:rsidR="00555BAD" w:rsidRPr="003965AE">
        <w:rPr>
          <w:rFonts w:ascii="GHEA Grapalat" w:hAnsi="GHEA Grapalat"/>
          <w:sz w:val="24"/>
          <w:szCs w:val="24"/>
        </w:rPr>
        <w:t>-րդ կետ</w:t>
      </w:r>
      <w:r w:rsidR="002D739D" w:rsidRPr="003965AE">
        <w:rPr>
          <w:rFonts w:ascii="GHEA Grapalat" w:hAnsi="GHEA Grapalat"/>
          <w:sz w:val="24"/>
          <w:szCs w:val="24"/>
        </w:rPr>
        <w:t>ի 1-ին ենթակետ</w:t>
      </w:r>
      <w:r w:rsidR="00B32770" w:rsidRPr="003965AE">
        <w:rPr>
          <w:rFonts w:ascii="GHEA Grapalat" w:hAnsi="GHEA Grapalat"/>
          <w:sz w:val="24"/>
          <w:szCs w:val="24"/>
        </w:rPr>
        <w:t>ում</w:t>
      </w:r>
      <w:r w:rsidR="00555BAD" w:rsidRPr="003965AE">
        <w:rPr>
          <w:rFonts w:ascii="GHEA Grapalat" w:hAnsi="GHEA Grapalat"/>
          <w:sz w:val="24"/>
          <w:szCs w:val="24"/>
        </w:rPr>
        <w:t xml:space="preserve"> </w:t>
      </w:r>
      <w:r w:rsidR="002D739D" w:rsidRPr="003965AE">
        <w:rPr>
          <w:rFonts w:ascii="GHEA Grapalat" w:hAnsi="GHEA Grapalat"/>
          <w:sz w:val="24"/>
          <w:szCs w:val="24"/>
          <w:lang w:val="hy-AM"/>
        </w:rPr>
        <w:t>«</w:t>
      </w:r>
      <w:r w:rsidR="002D739D" w:rsidRPr="003965AE">
        <w:rPr>
          <w:rFonts w:ascii="GHEA Grapalat" w:hAnsi="GHEA Grapalat"/>
          <w:sz w:val="24"/>
          <w:szCs w:val="24"/>
        </w:rPr>
        <w:t>որոնց</w:t>
      </w:r>
      <w:r w:rsidR="002D739D" w:rsidRPr="003965AE">
        <w:rPr>
          <w:rFonts w:ascii="GHEA Grapalat" w:hAnsi="GHEA Grapalat"/>
          <w:sz w:val="24"/>
          <w:szCs w:val="24"/>
          <w:lang w:val="hy-AM"/>
        </w:rPr>
        <w:t>»</w:t>
      </w:r>
      <w:r w:rsidR="002D739D" w:rsidRPr="003965AE">
        <w:rPr>
          <w:rFonts w:ascii="GHEA Grapalat" w:hAnsi="GHEA Grapalat"/>
          <w:sz w:val="24"/>
          <w:szCs w:val="24"/>
        </w:rPr>
        <w:t xml:space="preserve"> բառից հետո </w:t>
      </w:r>
      <w:r w:rsidR="00387E51">
        <w:rPr>
          <w:rFonts w:ascii="GHEA Grapalat" w:hAnsi="GHEA Grapalat"/>
          <w:sz w:val="24"/>
          <w:szCs w:val="24"/>
        </w:rPr>
        <w:t>«</w:t>
      </w:r>
      <w:r w:rsidR="00387E51" w:rsidRPr="00387E51">
        <w:rPr>
          <w:rFonts w:ascii="GHEA Grapalat" w:hAnsi="GHEA Grapalat"/>
          <w:sz w:val="24"/>
          <w:szCs w:val="24"/>
        </w:rPr>
        <w:t>զարգացումը, հատակագծումը, քաղաքացիների, հասարակության և պետության շահերի ապահովումն իրականացվում են Հայաստանի Հանրապետության օրենսդրությամբ և այլ նորմատիվ իրավական ակտերով սահմանված հատուկ կանոնների և ընթացակարգերի անհրաժեշտությամբ ու կիրառմամբ.</w:t>
      </w:r>
      <w:r w:rsidR="00387E51">
        <w:rPr>
          <w:rFonts w:ascii="GHEA Grapalat" w:hAnsi="GHEA Grapalat"/>
          <w:sz w:val="24"/>
          <w:szCs w:val="24"/>
        </w:rPr>
        <w:t xml:space="preserve">» բառերը փոխարինել </w:t>
      </w:r>
      <w:r w:rsidR="00555BAD" w:rsidRPr="003965AE">
        <w:rPr>
          <w:rFonts w:ascii="GHEA Grapalat" w:hAnsi="GHEA Grapalat"/>
          <w:sz w:val="24"/>
          <w:szCs w:val="24"/>
        </w:rPr>
        <w:t></w:t>
      </w:r>
      <w:r w:rsidR="002D739D" w:rsidRPr="003965AE">
        <w:rPr>
          <w:rFonts w:ascii="GHEA Grapalat" w:hAnsi="GHEA Grapalat"/>
          <w:sz w:val="24"/>
          <w:szCs w:val="24"/>
        </w:rPr>
        <w:t>կառուցապատումը, հատակագծումը, օգտագործումը, քաղաքացիների, հասարակության, պետության շահերի ապահովումը պահանջում են օրենսդրական լրացուցիչ լուծումներ</w:t>
      </w:r>
      <w:r w:rsidR="00555BAD" w:rsidRPr="003965AE">
        <w:rPr>
          <w:rFonts w:ascii="GHEA Grapalat" w:hAnsi="GHEA Grapalat"/>
          <w:sz w:val="24"/>
          <w:szCs w:val="24"/>
        </w:rPr>
        <w:t>։</w:t>
      </w:r>
      <w:r w:rsidR="002D739D" w:rsidRPr="003965AE">
        <w:rPr>
          <w:rFonts w:ascii="GHEA Grapalat" w:hAnsi="GHEA Grapalat"/>
          <w:sz w:val="24"/>
          <w:szCs w:val="24"/>
        </w:rPr>
        <w:t>»</w:t>
      </w:r>
      <w:r w:rsidR="00387E51">
        <w:rPr>
          <w:rFonts w:ascii="GHEA Grapalat" w:hAnsi="GHEA Grapalat"/>
          <w:sz w:val="24"/>
          <w:szCs w:val="24"/>
        </w:rPr>
        <w:t xml:space="preserve"> բառերով</w:t>
      </w:r>
      <w:r w:rsidR="0043093C" w:rsidRPr="003965AE">
        <w:rPr>
          <w:rFonts w:ascii="GHEA Grapalat" w:hAnsi="GHEA Grapalat"/>
          <w:sz w:val="24"/>
          <w:szCs w:val="24"/>
        </w:rPr>
        <w:t>.</w:t>
      </w:r>
    </w:p>
    <w:p w14:paraId="48FC5DBB" w14:textId="144487C0" w:rsidR="003965AE" w:rsidRPr="00510573" w:rsidRDefault="005C0647" w:rsidP="00667100">
      <w:pPr>
        <w:numPr>
          <w:ilvl w:val="0"/>
          <w:numId w:val="1"/>
        </w:numPr>
        <w:shd w:val="clear" w:color="auto" w:fill="FFFFFF"/>
        <w:tabs>
          <w:tab w:val="left" w:pos="810"/>
        </w:tabs>
        <w:spacing w:after="0" w:line="276" w:lineRule="auto"/>
        <w:ind w:left="0" w:firstLine="36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/>
          <w:sz w:val="24"/>
          <w:szCs w:val="24"/>
        </w:rPr>
        <w:t>Կարգի</w:t>
      </w:r>
      <w:r w:rsidR="003965AE">
        <w:rPr>
          <w:rFonts w:ascii="GHEA Grapalat" w:hAnsi="GHEA Grapalat"/>
          <w:sz w:val="24"/>
          <w:szCs w:val="24"/>
        </w:rPr>
        <w:t xml:space="preserve"> </w:t>
      </w:r>
      <w:r w:rsidR="001E24B3">
        <w:rPr>
          <w:rFonts w:ascii="GHEA Grapalat" w:hAnsi="GHEA Grapalat"/>
          <w:sz w:val="24"/>
          <w:szCs w:val="24"/>
        </w:rPr>
        <w:t xml:space="preserve">IV գլուխը լրացնել նոր </w:t>
      </w:r>
      <w:r w:rsidR="003965AE">
        <w:rPr>
          <w:rFonts w:ascii="GHEA Grapalat" w:hAnsi="GHEA Grapalat"/>
          <w:sz w:val="24"/>
          <w:szCs w:val="24"/>
        </w:rPr>
        <w:t>«</w:t>
      </w:r>
      <w:r w:rsidR="001E24B3">
        <w:rPr>
          <w:rFonts w:ascii="GHEA Grapalat" w:hAnsi="GHEA Grapalat"/>
          <w:sz w:val="24"/>
          <w:szCs w:val="24"/>
        </w:rPr>
        <w:t>10.1</w:t>
      </w:r>
      <w:r w:rsidR="00445343">
        <w:rPr>
          <w:rFonts w:ascii="GHEA Grapalat" w:hAnsi="GHEA Grapalat"/>
          <w:sz w:val="24"/>
          <w:szCs w:val="24"/>
        </w:rPr>
        <w:t>.</w:t>
      </w:r>
      <w:r w:rsidR="003965AE">
        <w:rPr>
          <w:rFonts w:ascii="GHEA Grapalat" w:hAnsi="GHEA Grapalat"/>
          <w:sz w:val="24"/>
          <w:szCs w:val="24"/>
        </w:rPr>
        <w:t xml:space="preserve">» </w:t>
      </w:r>
      <w:r w:rsidR="001E24B3">
        <w:rPr>
          <w:rFonts w:ascii="GHEA Grapalat" w:hAnsi="GHEA Grapalat"/>
          <w:sz w:val="24"/>
          <w:szCs w:val="24"/>
        </w:rPr>
        <w:t>կետով՝ հետևյալ բովանդակությամբ.</w:t>
      </w:r>
      <w:r w:rsidR="003965AE">
        <w:rPr>
          <w:rFonts w:ascii="GHEA Grapalat" w:hAnsi="GHEA Grapalat"/>
          <w:sz w:val="24"/>
          <w:szCs w:val="24"/>
        </w:rPr>
        <w:t xml:space="preserve"> «</w:t>
      </w:r>
      <w:r w:rsidR="001E24B3" w:rsidRPr="00387E51">
        <w:rPr>
          <w:rFonts w:ascii="GHEA Grapalat" w:hAnsi="GHEA Grapalat"/>
          <w:sz w:val="24"/>
          <w:szCs w:val="24"/>
        </w:rPr>
        <w:t xml:space="preserve">Հայաստանի Հանրապետության </w:t>
      </w:r>
      <w:r w:rsidR="001E24B3">
        <w:rPr>
          <w:rFonts w:ascii="GHEA Grapalat" w:hAnsi="GHEA Grapalat"/>
          <w:sz w:val="24"/>
          <w:szCs w:val="24"/>
        </w:rPr>
        <w:t xml:space="preserve">քաղաքաշինության կոմիտեի </w:t>
      </w:r>
      <w:r w:rsidR="00910AE0" w:rsidRPr="005A2B18">
        <w:rPr>
          <w:rFonts w:ascii="GHEA Grapalat" w:hAnsi="GHEA Grapalat"/>
          <w:sz w:val="24"/>
          <w:szCs w:val="24"/>
        </w:rPr>
        <w:t xml:space="preserve">(այսուհետ՝ Լիազոր մարմին) </w:t>
      </w:r>
      <w:r w:rsidR="001E24B3">
        <w:rPr>
          <w:rFonts w:ascii="GHEA Grapalat" w:hAnsi="GHEA Grapalat"/>
          <w:sz w:val="24"/>
          <w:szCs w:val="24"/>
        </w:rPr>
        <w:t xml:space="preserve">համաձայնեցմանը </w:t>
      </w:r>
      <w:r w:rsidR="001E24B3" w:rsidRPr="00510573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ներկայացվող փաստաթղթերում</w:t>
      </w:r>
      <w:r w:rsidR="003965AE" w:rsidRPr="00510573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ներառվում են՝</w:t>
      </w:r>
    </w:p>
    <w:p w14:paraId="4D0AEAD0" w14:textId="3D819539" w:rsidR="007C76FD" w:rsidRPr="007C76FD" w:rsidRDefault="007C76FD" w:rsidP="00667100">
      <w:pPr>
        <w:spacing w:after="0" w:line="276" w:lineRule="auto"/>
        <w:ind w:firstLine="36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</w:pPr>
      <w:r w:rsidRPr="007C76F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1) համայնքի ղեկավարին </w:t>
      </w:r>
      <w:r w:rsidR="00510573" w:rsidRPr="00510573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ուղղված</w:t>
      </w:r>
      <w:r w:rsidR="00510573" w:rsidRPr="007C76F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r w:rsidRPr="007C76F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քաղաքացու կամ իրավաբանական անձի դիմումը (համասեփականության, օգտագործման կամ կառուցապատման իրավունքի մի քանի սուբյեկտների դեպքում` վերջիններիս ստորագրությամբ) և դիմումին կցվող փաստաթղթերի պատճենները,</w:t>
      </w:r>
    </w:p>
    <w:p w14:paraId="27783C6A" w14:textId="2AE1C7FF" w:rsidR="00230E1E" w:rsidRDefault="007C76FD" w:rsidP="00667100">
      <w:pPr>
        <w:spacing w:after="120" w:line="276" w:lineRule="auto"/>
        <w:ind w:firstLine="36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</w:pPr>
      <w:r w:rsidRPr="007C76F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2) </w:t>
      </w:r>
      <w:r w:rsidR="00230E1E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ը</w:t>
      </w:r>
      <w:r w:rsidR="00230E1E" w:rsidRPr="00276398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նդհանուր բացատրագիր</w:t>
      </w:r>
      <w:r w:rsidR="00230E1E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,</w:t>
      </w:r>
    </w:p>
    <w:p w14:paraId="7E6550FB" w14:textId="77777777" w:rsidR="00230E1E" w:rsidRPr="007C76FD" w:rsidRDefault="007C76FD" w:rsidP="00667100">
      <w:pPr>
        <w:spacing w:after="0" w:line="276" w:lineRule="auto"/>
        <w:ind w:firstLine="36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</w:pPr>
      <w:r w:rsidRPr="007C76F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lastRenderedPageBreak/>
        <w:t xml:space="preserve">3) </w:t>
      </w:r>
      <w:r w:rsidR="00230E1E" w:rsidRPr="007C76F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հողամասի տեղադիրքը գլխավոր հատակագծի հիմնական գծագրի վրա` 1:10000 կամ 1:5000 մասշտաբով,</w:t>
      </w:r>
    </w:p>
    <w:p w14:paraId="231DC3C2" w14:textId="433EF806" w:rsidR="007C76FD" w:rsidRPr="007C76FD" w:rsidRDefault="00230E1E" w:rsidP="00667100">
      <w:pPr>
        <w:spacing w:after="0" w:line="276" w:lineRule="auto"/>
        <w:ind w:firstLine="36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</w:pPr>
      <w:r w:rsidRPr="007C76F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4) </w:t>
      </w:r>
      <w:r w:rsidR="007C76FD" w:rsidRPr="007C76F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հողամասի հատակագիծը (շրջադարձային կետերի կոորդինատներով),</w:t>
      </w:r>
    </w:p>
    <w:p w14:paraId="47EBB5C1" w14:textId="10716D86" w:rsidR="007C76FD" w:rsidRPr="007C76FD" w:rsidRDefault="00230E1E" w:rsidP="00667100">
      <w:pPr>
        <w:spacing w:after="0" w:line="276" w:lineRule="auto"/>
        <w:ind w:firstLine="36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5</w:t>
      </w:r>
      <w:r w:rsidR="007C76FD" w:rsidRPr="007C76F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) իրավիճակային հատակագիծը՝ 1:500 կամ 1:1000 մասշտաբով, նշելով հողամասը, հարևան հողօգտագործումները, գոյություն ունեցող և նախատեսվող շենքերը և շինությունները, դրանց բնույթը, շենքերի, շինությունների միջև հեռավորությունները, հողամասից 70 մ շառավղով միջպետական, հանրապետական, տեղական նշանակության ճանապարհներն, ինժեներական ենթակառուցվածքի գծային և կետային օբյեկտները,</w:t>
      </w:r>
    </w:p>
    <w:p w14:paraId="33C9D643" w14:textId="2849B90A" w:rsidR="007C76FD" w:rsidRPr="007C76FD" w:rsidRDefault="00230E1E" w:rsidP="00667100">
      <w:pPr>
        <w:spacing w:after="0" w:line="276" w:lineRule="auto"/>
        <w:ind w:firstLine="36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6</w:t>
      </w:r>
      <w:r w:rsidR="007C76FD" w:rsidRPr="007C76F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) համայնքի ղեկավարի տեղեկանք-հիմնավորումը՝ համայնքի համար նախատեսվող օբյեկտի կարևորության, գլխավոր հատակագծով նախատեսված հեռանկարային զարգացման համապատասխան գոտիների սահմաններում համարժեք հողամասի տրամադրման անհնարինության պատճառների և առաջարկվող փոփոխության անհրաժեշտության վերաբերյալ,</w:t>
      </w:r>
    </w:p>
    <w:p w14:paraId="612D9F7B" w14:textId="5CC15A20" w:rsidR="007C76FD" w:rsidRDefault="001E24B3" w:rsidP="00667100">
      <w:pPr>
        <w:spacing w:after="0" w:line="276" w:lineRule="auto"/>
        <w:ind w:firstLine="36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7</w:t>
      </w:r>
      <w:r w:rsidR="007C76FD" w:rsidRPr="007C76F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) </w:t>
      </w:r>
      <w:r w:rsidR="00387E51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հ</w:t>
      </w:r>
      <w:r w:rsidR="007C76FD" w:rsidRPr="007C76FD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ողամասի առկա վիճակը փաստող լուսանկարները, որոնցում արտացոլված կլինեն հարակից հողամասերը և ճանապարհները:</w:t>
      </w:r>
    </w:p>
    <w:p w14:paraId="3F8AE048" w14:textId="6A354C9A" w:rsidR="00CC755A" w:rsidRDefault="001E24B3" w:rsidP="00667100">
      <w:pPr>
        <w:spacing w:after="0" w:line="276" w:lineRule="auto"/>
        <w:ind w:firstLine="36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5</w:t>
      </w:r>
      <w:r w:rsidR="00387E51" w:rsidRPr="001A5DB9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. </w:t>
      </w:r>
      <w:r w:rsidR="00667100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Կարգի </w:t>
      </w:r>
      <w:r w:rsidR="00667100" w:rsidRPr="001A5DB9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12-րդ </w:t>
      </w:r>
      <w:r w:rsidR="00667100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կետում </w:t>
      </w:r>
      <w:r w:rsidR="002B1BB3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նշված </w:t>
      </w:r>
      <w:r w:rsidR="002B1BB3" w:rsidRPr="001A5DB9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«</w:t>
      </w:r>
      <w:r w:rsidR="002B1BB3" w:rsidRPr="0084043E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10-րդ կետի 3-րդ ենթակետով</w:t>
      </w:r>
      <w:r w:rsidR="00667100" w:rsidRPr="001A5DB9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» բառերից հետո </w:t>
      </w:r>
      <w:r w:rsidR="00445343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տեքստը խմբագրել հետևյալ բովանդակությամբ</w:t>
      </w:r>
      <w:r w:rsidR="002B1BB3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«և 10.1. կետով</w:t>
      </w:r>
      <w:r w:rsidR="00445343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r w:rsidR="00667100" w:rsidRPr="00445343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սահմանված փաստաթղթերը ներկայացնում է մարզպետին` համաձայնեցման, </w:t>
      </w:r>
      <w:r w:rsidR="00445343" w:rsidRPr="00445343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վերջինս</w:t>
      </w:r>
      <w:r w:rsidR="00667100" w:rsidRPr="00445343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ստանալուց հետո 5 աշխատանքային օրվա ընթացքում իր դրական եզրակացության հետ միասին ներկայացնում է Հայաստանի Հանրապետության քաղաքաշինության կոմիտե</w:t>
      </w:r>
      <w:r w:rsidR="00AC5FF7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r w:rsidR="00667100" w:rsidRPr="00445343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համաձայնեցման կամ պատճառաբանված որոշմամբ </w:t>
      </w:r>
      <w:r w:rsidR="00445343" w:rsidRPr="00445343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(իրավական ակտին հղում անելով) </w:t>
      </w:r>
      <w:r w:rsidR="00667100" w:rsidRPr="00445343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մերժում է:</w:t>
      </w:r>
    </w:p>
    <w:p w14:paraId="3977F22A" w14:textId="1A3D6AAA" w:rsidR="008E077A" w:rsidRDefault="00445343" w:rsidP="00445343">
      <w:pPr>
        <w:spacing w:after="0" w:line="276" w:lineRule="auto"/>
        <w:ind w:firstLine="36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6</w:t>
      </w:r>
      <w:r w:rsidR="00CC755A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ascii="GHEA Grapalat" w:hAnsi="GHEA Grapalat"/>
          <w:sz w:val="24"/>
          <w:szCs w:val="24"/>
        </w:rPr>
        <w:t>Կարգի V գլուխը լրացնել նոր «12.</w:t>
      </w:r>
      <w:r w:rsidR="00BC5AD1">
        <w:rPr>
          <w:rFonts w:ascii="GHEA Grapalat" w:hAnsi="GHEA Grapalat"/>
          <w:sz w:val="24"/>
          <w:szCs w:val="24"/>
        </w:rPr>
        <w:t>3</w:t>
      </w:r>
      <w:r>
        <w:rPr>
          <w:rFonts w:ascii="GHEA Grapalat" w:hAnsi="GHEA Grapalat"/>
          <w:sz w:val="24"/>
          <w:szCs w:val="24"/>
        </w:rPr>
        <w:t xml:space="preserve">.» </w:t>
      </w:r>
      <w:r w:rsidR="00A64069">
        <w:rPr>
          <w:rFonts w:ascii="GHEA Grapalat" w:hAnsi="GHEA Grapalat"/>
          <w:sz w:val="24"/>
          <w:szCs w:val="24"/>
        </w:rPr>
        <w:t>և «12.</w:t>
      </w:r>
      <w:r w:rsidR="00BC5AD1">
        <w:rPr>
          <w:rFonts w:ascii="GHEA Grapalat" w:hAnsi="GHEA Grapalat"/>
          <w:sz w:val="24"/>
          <w:szCs w:val="24"/>
        </w:rPr>
        <w:t>4</w:t>
      </w:r>
      <w:r w:rsidR="00A64069">
        <w:rPr>
          <w:rFonts w:ascii="GHEA Grapalat" w:hAnsi="GHEA Grapalat"/>
          <w:sz w:val="24"/>
          <w:szCs w:val="24"/>
        </w:rPr>
        <w:t xml:space="preserve">.» </w:t>
      </w:r>
      <w:r>
        <w:rPr>
          <w:rFonts w:ascii="GHEA Grapalat" w:hAnsi="GHEA Grapalat"/>
          <w:sz w:val="24"/>
          <w:szCs w:val="24"/>
        </w:rPr>
        <w:t>կետ</w:t>
      </w:r>
      <w:r w:rsidR="000B5D32">
        <w:rPr>
          <w:rFonts w:ascii="GHEA Grapalat" w:hAnsi="GHEA Grapalat"/>
          <w:sz w:val="24"/>
          <w:szCs w:val="24"/>
        </w:rPr>
        <w:t>եր</w:t>
      </w:r>
      <w:r>
        <w:rPr>
          <w:rFonts w:ascii="GHEA Grapalat" w:hAnsi="GHEA Grapalat"/>
          <w:sz w:val="24"/>
          <w:szCs w:val="24"/>
        </w:rPr>
        <w:t>ով՝ հետևյալ բովանդակությ</w:t>
      </w:r>
      <w:r w:rsidR="00BC5AD1">
        <w:rPr>
          <w:rFonts w:ascii="GHEA Grapalat" w:hAnsi="GHEA Grapalat"/>
          <w:sz w:val="24"/>
          <w:szCs w:val="24"/>
        </w:rPr>
        <w:t>ամբ</w:t>
      </w:r>
      <w:r>
        <w:rPr>
          <w:rFonts w:ascii="GHEA Grapalat" w:hAnsi="GHEA Grapalat"/>
          <w:sz w:val="24"/>
          <w:szCs w:val="24"/>
        </w:rPr>
        <w:t>.</w:t>
      </w:r>
    </w:p>
    <w:p w14:paraId="07ACC95E" w14:textId="3BE63D34" w:rsidR="00164408" w:rsidRDefault="00667100" w:rsidP="00667100">
      <w:pPr>
        <w:spacing w:after="0" w:line="276" w:lineRule="auto"/>
        <w:ind w:firstLine="36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«</w:t>
      </w:r>
      <w:r w:rsidR="005163CF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12</w:t>
      </w:r>
      <w:r w:rsidR="00FA09A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.</w:t>
      </w:r>
      <w:r w:rsidR="00BC5AD1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3</w:t>
      </w:r>
      <w:r w:rsidR="005163CF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.</w:t>
      </w:r>
      <w:r w:rsidR="00FA09A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r w:rsidR="00FA09AB" w:rsidRPr="00164408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Լիազոր մարմինը Կարգի </w:t>
      </w:r>
      <w:r w:rsidR="00382E08" w:rsidRPr="0084043E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10-րդ կետի 3-րդ ենթակետով</w:t>
      </w:r>
      <w:r w:rsidR="00382E08" w:rsidRPr="00164408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r w:rsidR="00445343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և 10.1. կետ</w:t>
      </w:r>
      <w:r w:rsidR="000B5D32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ով</w:t>
      </w:r>
      <w:r w:rsidR="00445343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նշված փաստաթղթերն</w:t>
      </w:r>
      <w:r w:rsidR="00FA09AB" w:rsidRPr="00164408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ուսումնասիրում է և ներկայացված առաջարկությունների փաստաթղթային կազմը լիարժեք չլինելու դեպքում 5 աշխատանքային օրվա ընթացքում տեղեկացնում է առաջարկությունները ներկայացրած մարզպետին, իսկ </w:t>
      </w:r>
      <w:r w:rsidR="00382E08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լրակազմ փաթեթի </w:t>
      </w:r>
      <w:r w:rsidR="00FA09AB" w:rsidRPr="00FA09A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առկայության դեպքում</w:t>
      </w:r>
      <w:r w:rsidR="00382E08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՝</w:t>
      </w:r>
      <w:r w:rsidR="00FA09AB" w:rsidRPr="00164408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r w:rsidR="00382E08" w:rsidRPr="00FA09A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10-օրյա ժամկետում </w:t>
      </w:r>
      <w:r w:rsidR="00382E08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տալիս է եզրակացություն կամ </w:t>
      </w:r>
      <w:r w:rsidR="00164408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ըստ անհրաժեշտության</w:t>
      </w:r>
      <w:r w:rsidR="008C2038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`</w:t>
      </w:r>
      <w:r w:rsidR="00164408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r w:rsidR="00164408" w:rsidRPr="00FA09A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ներկայացնում է </w:t>
      </w:r>
      <w:r w:rsidR="00382E08" w:rsidRPr="00FA09A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շահագրգիռ </w:t>
      </w:r>
      <w:r w:rsidR="00BC5AD1" w:rsidRPr="00FA09A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պետական տարածքային կառավարման </w:t>
      </w:r>
      <w:r w:rsidR="00382E08" w:rsidRPr="00FA09A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մարմիններ</w:t>
      </w:r>
      <w:r w:rsidR="00382E08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՝ </w:t>
      </w:r>
      <w:r w:rsidR="00382E08" w:rsidRPr="00FA09A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կարծիքի</w:t>
      </w:r>
      <w:r w:rsidR="00164408" w:rsidRPr="00FA09A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:</w:t>
      </w:r>
      <w:r w:rsidR="00164408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</w:p>
    <w:p w14:paraId="4257675C" w14:textId="158DB2B6" w:rsidR="00FA09AB" w:rsidRPr="00164408" w:rsidRDefault="005163CF" w:rsidP="00667100">
      <w:pPr>
        <w:spacing w:after="0" w:line="276" w:lineRule="auto"/>
        <w:ind w:firstLine="36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12.</w:t>
      </w:r>
      <w:r w:rsidR="00BC5AD1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4</w:t>
      </w:r>
      <w:r w:rsidR="00FA09AB" w:rsidRPr="00164408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. </w:t>
      </w:r>
      <w:r w:rsidR="000B5D32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Շահագրգիռ</w:t>
      </w:r>
      <w:r w:rsidR="00FA09AB" w:rsidRPr="00164408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մարմինները Կարգի </w:t>
      </w:r>
      <w:r w:rsidR="000B5D32" w:rsidRPr="0084043E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10-րդ կետի 3-րդ ենթակետով</w:t>
      </w:r>
      <w:r w:rsidR="000B5D32" w:rsidRPr="00164408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r w:rsidR="000B5D32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և 10.1. կետով նշված առաջարկությունները</w:t>
      </w:r>
      <w:r w:rsidR="00FA09AB" w:rsidRPr="00164408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ստանալուց հետո</w:t>
      </w:r>
      <w:r w:rsidR="008C2038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r w:rsidR="000B5D32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10</w:t>
      </w:r>
      <w:r w:rsidR="00FA09AB" w:rsidRPr="00164408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աշխատանքային օրվա ընթացքում էլեկտրոնային կապի միջոցների կիրառմամբ կամ գրավոր փաստաթղթերի փոխանցմամբ իրենց կարծիքները ներկայացնում են </w:t>
      </w:r>
      <w:r w:rsidR="00343F38" w:rsidRPr="007E79F9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Լիազոր </w:t>
      </w:r>
      <w:r w:rsidR="00343F38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մարմ</w:t>
      </w:r>
      <w:r w:rsidR="00343F38" w:rsidRPr="007E79F9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ն</w:t>
      </w:r>
      <w:r w:rsidR="00343F38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ին</w:t>
      </w:r>
      <w:r w:rsidR="00FA09AB" w:rsidRPr="00164408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: Բացասական կարծիքները կամ կարծիք հայտնելու լրացուցիչ ժամկետի պահանջները պետք է լինեն հիմնավորված։ Նշված ժամկետում շահագրգիռ մարմինների կողմից </w:t>
      </w:r>
      <w:r w:rsidR="000B5D32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կարծիք</w:t>
      </w:r>
      <w:r w:rsidR="00FA09AB" w:rsidRPr="00164408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չներկայացվելու դեպքում տվյալ մարմնի կարծիքը համարվում է դրական</w:t>
      </w:r>
      <w:r w:rsidR="00667100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»</w:t>
      </w:r>
      <w:r w:rsidR="00FA09AB" w:rsidRPr="00164408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:</w:t>
      </w:r>
      <w:r w:rsidR="00667100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</w:p>
    <w:p w14:paraId="3D2AAF16" w14:textId="77777777" w:rsidR="00EE65FB" w:rsidRDefault="000B5D32" w:rsidP="00667100">
      <w:pPr>
        <w:spacing w:after="0" w:line="276" w:lineRule="auto"/>
        <w:ind w:firstLine="36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</w:pPr>
      <w:r w:rsidRPr="00446577">
        <w:rPr>
          <w:rFonts w:ascii="GHEA Grapalat" w:hAnsi="GHEA Grapalat"/>
          <w:sz w:val="24"/>
          <w:szCs w:val="24"/>
        </w:rPr>
        <w:t>7</w:t>
      </w:r>
      <w:r w:rsidR="00A72A69" w:rsidRPr="00446577">
        <w:rPr>
          <w:rFonts w:ascii="GHEA Grapalat" w:hAnsi="GHEA Grapalat"/>
          <w:sz w:val="24"/>
          <w:szCs w:val="24"/>
        </w:rPr>
        <w:t xml:space="preserve">. </w:t>
      </w:r>
      <w:r w:rsidR="00EE65FB">
        <w:rPr>
          <w:rFonts w:ascii="GHEA Grapalat" w:hAnsi="GHEA Grapalat"/>
          <w:sz w:val="24"/>
          <w:szCs w:val="24"/>
        </w:rPr>
        <w:t>Ուժը կորցրած ճանաչել</w:t>
      </w:r>
      <w:r w:rsidR="00446577" w:rsidRPr="00303C3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r w:rsidR="00EE65F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Կարգի </w:t>
      </w:r>
      <w:r w:rsidR="00446577" w:rsidRPr="00303C3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12.2. կետի 2-րդ ենթակետի «գ.» </w:t>
      </w:r>
      <w:r w:rsidR="00EE65F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պարբերությունը:</w:t>
      </w:r>
    </w:p>
    <w:p w14:paraId="09AD21F0" w14:textId="0659A8CB" w:rsidR="00446577" w:rsidRPr="00303C3B" w:rsidRDefault="00EE65FB" w:rsidP="00667100">
      <w:pPr>
        <w:spacing w:after="0" w:line="276" w:lineRule="auto"/>
        <w:ind w:firstLine="36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8. Կարգի 12.2. կետի </w:t>
      </w:r>
      <w:r w:rsidRPr="00303C3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2-րդ </w:t>
      </w:r>
      <w:r w:rsidR="00F03E88" w:rsidRPr="00303C3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ենթակետի</w:t>
      </w:r>
      <w:r w:rsidRPr="00303C3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r w:rsidR="00446577" w:rsidRPr="00303C3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«</w:t>
      </w:r>
      <w:r w:rsidR="00411D8C" w:rsidRPr="00303C3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դ.</w:t>
      </w:r>
      <w:r w:rsidR="00446577" w:rsidRPr="00303C3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»</w:t>
      </w:r>
      <w:r w:rsidR="00411D8C" w:rsidRPr="00303C3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պարբերությունից հանել</w:t>
      </w:r>
      <w:r w:rsidR="00411D8C" w:rsidRPr="00303C3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«անհատական բնակելի տների և» բառերը</w:t>
      </w:r>
      <w:r w:rsidR="00141488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:</w:t>
      </w:r>
      <w:r w:rsidR="00411D8C" w:rsidRPr="00303C3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</w:p>
    <w:p w14:paraId="05955347" w14:textId="1D86CE85" w:rsidR="00A64069" w:rsidRPr="00303C3B" w:rsidRDefault="00446577" w:rsidP="00667100">
      <w:pPr>
        <w:spacing w:after="0" w:line="276" w:lineRule="auto"/>
        <w:ind w:firstLine="36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</w:pPr>
      <w:r w:rsidRPr="00303C3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9. </w:t>
      </w:r>
      <w:r w:rsidR="00F0508E">
        <w:rPr>
          <w:rFonts w:ascii="GHEA Grapalat" w:hAnsi="GHEA Grapalat"/>
          <w:sz w:val="24"/>
          <w:szCs w:val="24"/>
        </w:rPr>
        <w:t>Ուժը կորցրած ճանաչել</w:t>
      </w:r>
      <w:r w:rsidR="00F0508E" w:rsidRPr="00303C3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</w:t>
      </w:r>
      <w:r w:rsidR="00F0508E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Կարգի </w:t>
      </w:r>
      <w:r w:rsidR="00554436" w:rsidRPr="00303C3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13</w:t>
      </w:r>
      <w:r w:rsidR="00411D8C" w:rsidRPr="00303C3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-րդ</w:t>
      </w:r>
      <w:r w:rsidRPr="00303C3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և</w:t>
      </w:r>
      <w:r w:rsidR="00554436" w:rsidRPr="00303C3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14</w:t>
      </w:r>
      <w:r w:rsidR="00411D8C" w:rsidRPr="00303C3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-րդ</w:t>
      </w:r>
      <w:r w:rsidR="00A64069" w:rsidRPr="00303C3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 xml:space="preserve"> կետերը</w:t>
      </w:r>
      <w:r w:rsidR="00411D8C" w:rsidRPr="00303C3B"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t>:</w:t>
      </w:r>
    </w:p>
    <w:p w14:paraId="596CB330" w14:textId="4B204325" w:rsidR="00A72A69" w:rsidRDefault="00301C6D" w:rsidP="00667100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</w:rPr>
        <w:lastRenderedPageBreak/>
        <w:t xml:space="preserve">10. </w:t>
      </w:r>
      <w:r w:rsidR="00A72A69" w:rsidRPr="00A72A69">
        <w:rPr>
          <w:rFonts w:ascii="GHEA Grapalat" w:hAnsi="GHEA Grapalat"/>
          <w:sz w:val="24"/>
          <w:szCs w:val="24"/>
        </w:rPr>
        <w:t>Կարգի 18-րդ կետ</w:t>
      </w:r>
      <w:r w:rsidR="00F94BDE">
        <w:rPr>
          <w:rFonts w:ascii="GHEA Grapalat" w:hAnsi="GHEA Grapalat"/>
          <w:sz w:val="24"/>
          <w:szCs w:val="24"/>
        </w:rPr>
        <w:t xml:space="preserve">ում </w:t>
      </w:r>
      <w:r w:rsidR="00A72A69" w:rsidRPr="00A72A69">
        <w:rPr>
          <w:rFonts w:ascii="GHEA Grapalat" w:hAnsi="GHEA Grapalat"/>
          <w:sz w:val="24"/>
          <w:szCs w:val="24"/>
        </w:rPr>
        <w:t>«</w:t>
      </w:r>
      <w:r w:rsidR="00F94BDE">
        <w:rPr>
          <w:rFonts w:ascii="GHEA Grapalat" w:hAnsi="GHEA Grapalat"/>
          <w:sz w:val="24"/>
          <w:szCs w:val="24"/>
        </w:rPr>
        <w:t xml:space="preserve">3-րդ </w:t>
      </w:r>
      <w:r w:rsidR="00A72A69" w:rsidRPr="00A72A69">
        <w:rPr>
          <w:rFonts w:ascii="GHEA Grapalat" w:hAnsi="GHEA Grapalat"/>
          <w:sz w:val="24"/>
          <w:szCs w:val="24"/>
        </w:rPr>
        <w:t>ենթակետի «ա», «բ», «գ»</w:t>
      </w:r>
      <w:r w:rsidR="00F94BDE">
        <w:rPr>
          <w:rFonts w:ascii="GHEA Grapalat" w:hAnsi="GHEA Grapalat"/>
          <w:sz w:val="24"/>
          <w:szCs w:val="24"/>
        </w:rPr>
        <w:t xml:space="preserve"> պարբերություններով</w:t>
      </w:r>
      <w:r w:rsidR="00A72A69" w:rsidRPr="00A72A69">
        <w:rPr>
          <w:rFonts w:ascii="GHEA Grapalat" w:hAnsi="GHEA Grapalat"/>
          <w:sz w:val="24"/>
          <w:szCs w:val="24"/>
        </w:rPr>
        <w:t>» բառերը փոխարինել «</w:t>
      </w:r>
      <w:r w:rsidR="00F94BDE">
        <w:rPr>
          <w:rFonts w:ascii="GHEA Grapalat" w:hAnsi="GHEA Grapalat"/>
          <w:sz w:val="24"/>
          <w:szCs w:val="24"/>
        </w:rPr>
        <w:t>3-րդ ենթակետով և 10.1. կետով</w:t>
      </w:r>
      <w:r w:rsidR="00A72A69" w:rsidRPr="00A72A69">
        <w:rPr>
          <w:rFonts w:ascii="GHEA Grapalat" w:hAnsi="GHEA Grapalat"/>
          <w:sz w:val="24"/>
          <w:szCs w:val="24"/>
        </w:rPr>
        <w:t>» բառ</w:t>
      </w:r>
      <w:r w:rsidR="00F94BDE">
        <w:rPr>
          <w:rFonts w:ascii="GHEA Grapalat" w:hAnsi="GHEA Grapalat"/>
          <w:sz w:val="24"/>
          <w:szCs w:val="24"/>
        </w:rPr>
        <w:t>եր</w:t>
      </w:r>
      <w:r w:rsidR="00A72A69" w:rsidRPr="00A72A69">
        <w:rPr>
          <w:rFonts w:ascii="GHEA Grapalat" w:hAnsi="GHEA Grapalat"/>
          <w:sz w:val="24"/>
          <w:szCs w:val="24"/>
        </w:rPr>
        <w:t>ով:</w:t>
      </w:r>
    </w:p>
    <w:p w14:paraId="3C66C683" w14:textId="5C40C1F9" w:rsidR="00667100" w:rsidRPr="00343F38" w:rsidRDefault="00942F06" w:rsidP="004C51AE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</w:rPr>
        <w:t>1</w:t>
      </w:r>
      <w:r w:rsidR="00301C6D">
        <w:rPr>
          <w:rFonts w:ascii="GHEA Grapalat" w:hAnsi="GHEA Grapalat"/>
          <w:sz w:val="24"/>
          <w:szCs w:val="24"/>
        </w:rPr>
        <w:t>1</w:t>
      </w:r>
      <w:r w:rsidR="00667100">
        <w:rPr>
          <w:rFonts w:ascii="GHEA Grapalat" w:hAnsi="GHEA Grapalat"/>
          <w:sz w:val="24"/>
          <w:szCs w:val="24"/>
        </w:rPr>
        <w:t xml:space="preserve">.  </w:t>
      </w:r>
      <w:r w:rsidR="00667100" w:rsidRPr="001E59C3">
        <w:rPr>
          <w:rFonts w:ascii="GHEA Grapalat" w:hAnsi="GHEA Grapalat"/>
          <w:sz w:val="24"/>
          <w:szCs w:val="24"/>
          <w:lang w:val="hy-AM"/>
        </w:rPr>
        <w:t>Հայաստանի Հանրապետության կառավարության 20</w:t>
      </w:r>
      <w:r w:rsidR="00667100">
        <w:rPr>
          <w:rFonts w:ascii="GHEA Grapalat" w:hAnsi="GHEA Grapalat"/>
          <w:sz w:val="24"/>
          <w:szCs w:val="24"/>
        </w:rPr>
        <w:t>09</w:t>
      </w:r>
      <w:r w:rsidR="00667100" w:rsidRPr="001E59C3">
        <w:rPr>
          <w:rFonts w:ascii="GHEA Grapalat" w:hAnsi="GHEA Grapalat"/>
          <w:sz w:val="24"/>
          <w:szCs w:val="24"/>
          <w:lang w:val="hy-AM"/>
        </w:rPr>
        <w:t xml:space="preserve"> թվականի </w:t>
      </w:r>
      <w:r w:rsidR="00667100">
        <w:rPr>
          <w:rFonts w:ascii="GHEA Grapalat" w:hAnsi="GHEA Grapalat"/>
          <w:sz w:val="24"/>
          <w:szCs w:val="24"/>
        </w:rPr>
        <w:t>հունիսի 26</w:t>
      </w:r>
      <w:r w:rsidR="00667100" w:rsidRPr="001E59C3">
        <w:rPr>
          <w:rFonts w:ascii="GHEA Grapalat" w:hAnsi="GHEA Grapalat"/>
          <w:sz w:val="24"/>
          <w:szCs w:val="24"/>
          <w:lang w:val="hy-AM"/>
        </w:rPr>
        <w:t xml:space="preserve">-ի </w:t>
      </w:r>
      <w:r w:rsidR="00667100" w:rsidRPr="001E59C3">
        <w:rPr>
          <w:rFonts w:ascii="GHEA Grapalat" w:eastAsia="Times New Roman" w:hAnsi="GHEA Grapalat"/>
          <w:bCs/>
          <w:sz w:val="24"/>
          <w:szCs w:val="24"/>
          <w:lang w:val="hy-AM"/>
        </w:rPr>
        <w:t>«</w:t>
      </w:r>
      <w:r w:rsidR="004C51AE" w:rsidRPr="004C51AE">
        <w:rPr>
          <w:rFonts w:ascii="GHEA Grapalat" w:hAnsi="GHEA Grapalat" w:cs="Arial"/>
          <w:sz w:val="24"/>
          <w:szCs w:val="24"/>
        </w:rPr>
        <w:t>Գյումրու, Վանաձորի, Դիլիջանի, Ջերմուկի, Վաղարշապատի, Աշտարակի, Գորիսի, Վայքի, Տաթևի համայնքներում (բնակավայրերում) քաղաքաշինական գործունեության հատուկ կարգավորման օբյեկտների տարածքներն առանձնացնելու</w:t>
      </w:r>
      <w:r w:rsidR="004C51AE">
        <w:rPr>
          <w:rFonts w:ascii="GHEA Grapalat" w:hAnsi="GHEA Grapalat" w:cs="Arial"/>
          <w:sz w:val="24"/>
          <w:szCs w:val="24"/>
        </w:rPr>
        <w:t xml:space="preserve"> </w:t>
      </w:r>
      <w:r w:rsidR="00667100" w:rsidRPr="004C51AE">
        <w:rPr>
          <w:rFonts w:ascii="GHEA Grapalat" w:hAnsi="GHEA Grapalat" w:cs="Arial"/>
          <w:sz w:val="24"/>
          <w:szCs w:val="24"/>
        </w:rPr>
        <w:t xml:space="preserve">մասին» N </w:t>
      </w:r>
      <w:r w:rsidR="00C64036" w:rsidRPr="004C51AE">
        <w:rPr>
          <w:rFonts w:ascii="GHEA Grapalat" w:hAnsi="GHEA Grapalat" w:cs="Arial"/>
          <w:sz w:val="24"/>
          <w:szCs w:val="24"/>
        </w:rPr>
        <w:t>728-Ն</w:t>
      </w:r>
      <w:r w:rsidR="00C64036">
        <w:rPr>
          <w:rFonts w:ascii="GHEA Grapalat" w:hAnsi="GHEA Grapalat"/>
          <w:sz w:val="24"/>
          <w:szCs w:val="24"/>
        </w:rPr>
        <w:t xml:space="preserve"> </w:t>
      </w:r>
      <w:r w:rsidR="00667100">
        <w:rPr>
          <w:rFonts w:ascii="GHEA Grapalat" w:hAnsi="GHEA Grapalat"/>
          <w:sz w:val="24"/>
          <w:szCs w:val="24"/>
        </w:rPr>
        <w:t xml:space="preserve">որոշման </w:t>
      </w:r>
      <w:r w:rsidR="00667100">
        <w:rPr>
          <w:rFonts w:ascii="GHEA Grapalat" w:hAnsi="GHEA Grapalat" w:cs="Arial"/>
          <w:sz w:val="24"/>
          <w:szCs w:val="24"/>
        </w:rPr>
        <w:t xml:space="preserve">նախաբանի «10.1-ին և 19-րդ հոդվածներով» բառերը </w:t>
      </w:r>
      <w:r w:rsidR="0035018F">
        <w:rPr>
          <w:rFonts w:ascii="GHEA Grapalat" w:hAnsi="GHEA Grapalat" w:cs="Arial"/>
          <w:sz w:val="24"/>
          <w:szCs w:val="24"/>
        </w:rPr>
        <w:t>փո</w:t>
      </w:r>
      <w:r w:rsidR="004D4741">
        <w:rPr>
          <w:rFonts w:ascii="GHEA Grapalat" w:hAnsi="GHEA Grapalat" w:cs="Arial"/>
          <w:sz w:val="24"/>
          <w:szCs w:val="24"/>
        </w:rPr>
        <w:t>խարինել</w:t>
      </w:r>
      <w:r w:rsidR="00667100">
        <w:rPr>
          <w:rFonts w:ascii="GHEA Grapalat" w:hAnsi="GHEA Grapalat" w:cs="Arial"/>
          <w:sz w:val="24"/>
          <w:szCs w:val="24"/>
        </w:rPr>
        <w:t xml:space="preserve"> «19-րդ հոդվածով» բառերով:</w:t>
      </w:r>
    </w:p>
    <w:p w14:paraId="49FD7B62" w14:textId="32722142" w:rsidR="001E59C3" w:rsidRDefault="000B5D32" w:rsidP="00667100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1</w:t>
      </w:r>
      <w:r w:rsidR="00301C6D">
        <w:rPr>
          <w:rFonts w:ascii="GHEA Grapalat" w:hAnsi="GHEA Grapalat"/>
          <w:sz w:val="24"/>
          <w:szCs w:val="24"/>
        </w:rPr>
        <w:t>2</w:t>
      </w:r>
      <w:r w:rsidR="001E59C3" w:rsidRPr="001E59C3">
        <w:rPr>
          <w:rFonts w:ascii="GHEA Grapalat" w:hAnsi="GHEA Grapalat"/>
          <w:sz w:val="24"/>
          <w:szCs w:val="24"/>
        </w:rPr>
        <w:t>. Սույն որոշումն ուժի մեջ է մտնում պաշտոնական հրապարակմանը հաջորդող 10-րդ օրը:</w:t>
      </w:r>
    </w:p>
    <w:p w14:paraId="5A1AFAF9" w14:textId="57D9657C" w:rsidR="004C51AE" w:rsidRDefault="004C51AE" w:rsidP="00512EC7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</w:p>
    <w:sectPr w:rsidR="004C51AE" w:rsidSect="00764FC8">
      <w:footerReference w:type="default" r:id="rId8"/>
      <w:pgSz w:w="11909" w:h="16834" w:code="9"/>
      <w:pgMar w:top="709" w:right="659" w:bottom="851" w:left="1080" w:header="432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DB86A" w14:textId="77777777" w:rsidR="005F2A21" w:rsidRDefault="005F2A21" w:rsidP="006E7832">
      <w:pPr>
        <w:spacing w:after="0" w:line="240" w:lineRule="auto"/>
      </w:pPr>
      <w:r>
        <w:separator/>
      </w:r>
    </w:p>
  </w:endnote>
  <w:endnote w:type="continuationSeparator" w:id="0">
    <w:p w14:paraId="2B0518AA" w14:textId="77777777" w:rsidR="005F2A21" w:rsidRDefault="005F2A21" w:rsidP="006E7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0D6BF" w14:textId="64F3043D" w:rsidR="00D42667" w:rsidRPr="00982280" w:rsidRDefault="00D42667" w:rsidP="00982280">
    <w:pPr>
      <w:pStyle w:val="Footer"/>
      <w:tabs>
        <w:tab w:val="clear" w:pos="4680"/>
        <w:tab w:val="clear" w:pos="9360"/>
      </w:tabs>
      <w:jc w:val="right"/>
      <w:rPr>
        <w:rFonts w:ascii="GHEA Grapalat" w:hAnsi="GHEA Grapalat"/>
        <w:caps/>
        <w:noProof/>
        <w:sz w:val="24"/>
      </w:rPr>
    </w:pPr>
    <w:r w:rsidRPr="00982280">
      <w:rPr>
        <w:rFonts w:ascii="GHEA Grapalat" w:hAnsi="GHEA Grapalat"/>
        <w:caps/>
        <w:sz w:val="24"/>
      </w:rPr>
      <w:fldChar w:fldCharType="begin"/>
    </w:r>
    <w:r w:rsidRPr="00982280">
      <w:rPr>
        <w:rFonts w:ascii="GHEA Grapalat" w:hAnsi="GHEA Grapalat"/>
        <w:caps/>
        <w:sz w:val="24"/>
      </w:rPr>
      <w:instrText xml:space="preserve"> PAGE   \* MERGEFORMAT </w:instrText>
    </w:r>
    <w:r w:rsidRPr="00982280">
      <w:rPr>
        <w:rFonts w:ascii="GHEA Grapalat" w:hAnsi="GHEA Grapalat"/>
        <w:caps/>
        <w:sz w:val="24"/>
      </w:rPr>
      <w:fldChar w:fldCharType="separate"/>
    </w:r>
    <w:r w:rsidR="00E41998">
      <w:rPr>
        <w:rFonts w:ascii="GHEA Grapalat" w:hAnsi="GHEA Grapalat"/>
        <w:caps/>
        <w:noProof/>
        <w:sz w:val="24"/>
      </w:rPr>
      <w:t>1</w:t>
    </w:r>
    <w:r w:rsidRPr="00982280">
      <w:rPr>
        <w:rFonts w:ascii="GHEA Grapalat" w:hAnsi="GHEA Grapalat"/>
        <w:caps/>
        <w:noProof/>
        <w:sz w:val="24"/>
      </w:rPr>
      <w:fldChar w:fldCharType="end"/>
    </w:r>
  </w:p>
  <w:p w14:paraId="38AB355A" w14:textId="77777777" w:rsidR="00D42667" w:rsidRPr="00982280" w:rsidRDefault="00D42667">
    <w:pPr>
      <w:pStyle w:val="Footer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680673" w14:textId="77777777" w:rsidR="005F2A21" w:rsidRDefault="005F2A21" w:rsidP="006E7832">
      <w:pPr>
        <w:spacing w:after="0" w:line="240" w:lineRule="auto"/>
      </w:pPr>
      <w:r>
        <w:separator/>
      </w:r>
    </w:p>
  </w:footnote>
  <w:footnote w:type="continuationSeparator" w:id="0">
    <w:p w14:paraId="6455D32C" w14:textId="77777777" w:rsidR="005F2A21" w:rsidRDefault="005F2A21" w:rsidP="006E7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C697F"/>
    <w:multiLevelType w:val="hybridMultilevel"/>
    <w:tmpl w:val="7388997E"/>
    <w:lvl w:ilvl="0" w:tplc="9F04F1F2">
      <w:start w:val="1"/>
      <w:numFmt w:val="decimal"/>
      <w:lvlText w:val="%1)"/>
      <w:lvlJc w:val="left"/>
      <w:pPr>
        <w:ind w:left="117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DEC3AD6"/>
    <w:multiLevelType w:val="hybridMultilevel"/>
    <w:tmpl w:val="AEDCD6F4"/>
    <w:lvl w:ilvl="0" w:tplc="04090011">
      <w:start w:val="1"/>
      <w:numFmt w:val="decimal"/>
      <w:lvlText w:val="%1)"/>
      <w:lvlJc w:val="left"/>
      <w:pPr>
        <w:ind w:left="1095" w:hanging="360"/>
      </w:p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 w15:restartNumberingAfterBreak="0">
    <w:nsid w:val="12AA47B9"/>
    <w:multiLevelType w:val="hybridMultilevel"/>
    <w:tmpl w:val="F394323C"/>
    <w:lvl w:ilvl="0" w:tplc="CFE06C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3056D4E"/>
    <w:multiLevelType w:val="hybridMultilevel"/>
    <w:tmpl w:val="4B5443DA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 w15:restartNumberingAfterBreak="0">
    <w:nsid w:val="1C3A0BB0"/>
    <w:multiLevelType w:val="hybridMultilevel"/>
    <w:tmpl w:val="34DE9332"/>
    <w:lvl w:ilvl="0" w:tplc="7FAC80E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47A4D"/>
    <w:multiLevelType w:val="hybridMultilevel"/>
    <w:tmpl w:val="EB26CE98"/>
    <w:lvl w:ilvl="0" w:tplc="04090017">
      <w:start w:val="1"/>
      <w:numFmt w:val="lowerLetter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82537D"/>
    <w:multiLevelType w:val="hybridMultilevel"/>
    <w:tmpl w:val="61C66676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20B754B0"/>
    <w:multiLevelType w:val="hybridMultilevel"/>
    <w:tmpl w:val="3BBABD98"/>
    <w:lvl w:ilvl="0" w:tplc="04090011">
      <w:start w:val="1"/>
      <w:numFmt w:val="decimal"/>
      <w:lvlText w:val="%1)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8" w15:restartNumberingAfterBreak="0">
    <w:nsid w:val="241207A6"/>
    <w:multiLevelType w:val="hybridMultilevel"/>
    <w:tmpl w:val="12545CDC"/>
    <w:lvl w:ilvl="0" w:tplc="2C6E06EE">
      <w:start w:val="5"/>
      <w:numFmt w:val="decimal"/>
      <w:lvlText w:val="%1"/>
      <w:lvlJc w:val="left"/>
      <w:pPr>
        <w:ind w:left="144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69A0E8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C0E4155"/>
    <w:multiLevelType w:val="hybridMultilevel"/>
    <w:tmpl w:val="578E5332"/>
    <w:lvl w:ilvl="0" w:tplc="0892186A">
      <w:start w:val="210"/>
      <w:numFmt w:val="decimal"/>
      <w:lvlText w:val="%1."/>
      <w:lvlJc w:val="left"/>
      <w:pPr>
        <w:ind w:left="154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1" w15:restartNumberingAfterBreak="0">
    <w:nsid w:val="360D4815"/>
    <w:multiLevelType w:val="hybridMultilevel"/>
    <w:tmpl w:val="2934271A"/>
    <w:lvl w:ilvl="0" w:tplc="8FECC7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7BA2869"/>
    <w:multiLevelType w:val="hybridMultilevel"/>
    <w:tmpl w:val="F8E0547C"/>
    <w:lvl w:ilvl="0" w:tplc="59C4185C">
      <w:start w:val="8"/>
      <w:numFmt w:val="decimal"/>
      <w:lvlText w:val="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3B421D27"/>
    <w:multiLevelType w:val="hybridMultilevel"/>
    <w:tmpl w:val="0D7A65FE"/>
    <w:lvl w:ilvl="0" w:tplc="04090011">
      <w:start w:val="1"/>
      <w:numFmt w:val="decimal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3CEB3FEF"/>
    <w:multiLevelType w:val="hybridMultilevel"/>
    <w:tmpl w:val="C4D6F4F4"/>
    <w:lvl w:ilvl="0" w:tplc="B79088F2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2156915"/>
    <w:multiLevelType w:val="hybridMultilevel"/>
    <w:tmpl w:val="8B109136"/>
    <w:lvl w:ilvl="0" w:tplc="8FECC7B8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42D23FD9"/>
    <w:multiLevelType w:val="hybridMultilevel"/>
    <w:tmpl w:val="B0568446"/>
    <w:lvl w:ilvl="0" w:tplc="4EA8F788">
      <w:start w:val="1"/>
      <w:numFmt w:val="decimal"/>
      <w:lvlText w:val="%1."/>
      <w:lvlJc w:val="left"/>
      <w:pPr>
        <w:ind w:left="13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9" w:hanging="360"/>
      </w:pPr>
    </w:lvl>
    <w:lvl w:ilvl="2" w:tplc="0409001B" w:tentative="1">
      <w:start w:val="1"/>
      <w:numFmt w:val="lowerRoman"/>
      <w:lvlText w:val="%3."/>
      <w:lvlJc w:val="right"/>
      <w:pPr>
        <w:ind w:left="2779" w:hanging="180"/>
      </w:pPr>
    </w:lvl>
    <w:lvl w:ilvl="3" w:tplc="0409000F" w:tentative="1">
      <w:start w:val="1"/>
      <w:numFmt w:val="decimal"/>
      <w:lvlText w:val="%4."/>
      <w:lvlJc w:val="left"/>
      <w:pPr>
        <w:ind w:left="3499" w:hanging="360"/>
      </w:pPr>
    </w:lvl>
    <w:lvl w:ilvl="4" w:tplc="04090019" w:tentative="1">
      <w:start w:val="1"/>
      <w:numFmt w:val="lowerLetter"/>
      <w:lvlText w:val="%5."/>
      <w:lvlJc w:val="left"/>
      <w:pPr>
        <w:ind w:left="4219" w:hanging="360"/>
      </w:pPr>
    </w:lvl>
    <w:lvl w:ilvl="5" w:tplc="0409001B" w:tentative="1">
      <w:start w:val="1"/>
      <w:numFmt w:val="lowerRoman"/>
      <w:lvlText w:val="%6."/>
      <w:lvlJc w:val="right"/>
      <w:pPr>
        <w:ind w:left="4939" w:hanging="180"/>
      </w:pPr>
    </w:lvl>
    <w:lvl w:ilvl="6" w:tplc="0409000F" w:tentative="1">
      <w:start w:val="1"/>
      <w:numFmt w:val="decimal"/>
      <w:lvlText w:val="%7."/>
      <w:lvlJc w:val="left"/>
      <w:pPr>
        <w:ind w:left="5659" w:hanging="360"/>
      </w:pPr>
    </w:lvl>
    <w:lvl w:ilvl="7" w:tplc="04090019" w:tentative="1">
      <w:start w:val="1"/>
      <w:numFmt w:val="lowerLetter"/>
      <w:lvlText w:val="%8."/>
      <w:lvlJc w:val="left"/>
      <w:pPr>
        <w:ind w:left="6379" w:hanging="360"/>
      </w:pPr>
    </w:lvl>
    <w:lvl w:ilvl="8" w:tplc="0409001B" w:tentative="1">
      <w:start w:val="1"/>
      <w:numFmt w:val="lowerRoman"/>
      <w:lvlText w:val="%9."/>
      <w:lvlJc w:val="right"/>
      <w:pPr>
        <w:ind w:left="7099" w:hanging="180"/>
      </w:pPr>
    </w:lvl>
  </w:abstractNum>
  <w:abstractNum w:abstractNumId="17" w15:restartNumberingAfterBreak="0">
    <w:nsid w:val="4AF441CA"/>
    <w:multiLevelType w:val="hybridMultilevel"/>
    <w:tmpl w:val="999ED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392D81"/>
    <w:multiLevelType w:val="hybridMultilevel"/>
    <w:tmpl w:val="C1E628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7359A1"/>
    <w:multiLevelType w:val="hybridMultilevel"/>
    <w:tmpl w:val="66EE561A"/>
    <w:lvl w:ilvl="0" w:tplc="CFE06CF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 w15:restartNumberingAfterBreak="0">
    <w:nsid w:val="61E979DC"/>
    <w:multiLevelType w:val="hybridMultilevel"/>
    <w:tmpl w:val="77406A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29705D7"/>
    <w:multiLevelType w:val="hybridMultilevel"/>
    <w:tmpl w:val="6C64BE56"/>
    <w:lvl w:ilvl="0" w:tplc="7124CF1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 w15:restartNumberingAfterBreak="0">
    <w:nsid w:val="68FD10B6"/>
    <w:multiLevelType w:val="hybridMultilevel"/>
    <w:tmpl w:val="B6F8FE6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B4A35AB"/>
    <w:multiLevelType w:val="hybridMultilevel"/>
    <w:tmpl w:val="5AF26FE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0EC5934"/>
    <w:multiLevelType w:val="hybridMultilevel"/>
    <w:tmpl w:val="BDA85216"/>
    <w:lvl w:ilvl="0" w:tplc="59C4185C">
      <w:start w:val="8"/>
      <w:numFmt w:val="decimal"/>
      <w:lvlText w:val="%1"/>
      <w:lvlJc w:val="left"/>
      <w:pPr>
        <w:ind w:left="25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742D3BC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656213B"/>
    <w:multiLevelType w:val="hybridMultilevel"/>
    <w:tmpl w:val="144CEB02"/>
    <w:lvl w:ilvl="0" w:tplc="7FAC80EA">
      <w:numFmt w:val="bullet"/>
      <w:lvlText w:val=""/>
      <w:lvlJc w:val="left"/>
      <w:pPr>
        <w:ind w:left="81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77251FB4"/>
    <w:multiLevelType w:val="hybridMultilevel"/>
    <w:tmpl w:val="98FC8C2A"/>
    <w:lvl w:ilvl="0" w:tplc="59C4185C">
      <w:start w:val="8"/>
      <w:numFmt w:val="decimal"/>
      <w:lvlText w:val="%1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9F20BE9"/>
    <w:multiLevelType w:val="hybridMultilevel"/>
    <w:tmpl w:val="5CA48E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FC169F8"/>
    <w:multiLevelType w:val="hybridMultilevel"/>
    <w:tmpl w:val="B204B8DE"/>
    <w:lvl w:ilvl="0" w:tplc="8FECC7B8">
      <w:start w:val="1"/>
      <w:numFmt w:val="decimal"/>
      <w:lvlText w:val="%1)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5"/>
  </w:num>
  <w:num w:numId="3">
    <w:abstractNumId w:val="16"/>
  </w:num>
  <w:num w:numId="4">
    <w:abstractNumId w:val="19"/>
  </w:num>
  <w:num w:numId="5">
    <w:abstractNumId w:val="13"/>
  </w:num>
  <w:num w:numId="6">
    <w:abstractNumId w:val="5"/>
  </w:num>
  <w:num w:numId="7">
    <w:abstractNumId w:val="17"/>
  </w:num>
  <w:num w:numId="8">
    <w:abstractNumId w:val="25"/>
  </w:num>
  <w:num w:numId="9">
    <w:abstractNumId w:val="20"/>
  </w:num>
  <w:num w:numId="10">
    <w:abstractNumId w:val="22"/>
  </w:num>
  <w:num w:numId="11">
    <w:abstractNumId w:val="28"/>
  </w:num>
  <w:num w:numId="12">
    <w:abstractNumId w:val="23"/>
  </w:num>
  <w:num w:numId="13">
    <w:abstractNumId w:val="8"/>
  </w:num>
  <w:num w:numId="14">
    <w:abstractNumId w:val="3"/>
  </w:num>
  <w:num w:numId="15">
    <w:abstractNumId w:val="6"/>
  </w:num>
  <w:num w:numId="16">
    <w:abstractNumId w:val="12"/>
  </w:num>
  <w:num w:numId="17">
    <w:abstractNumId w:val="24"/>
  </w:num>
  <w:num w:numId="18">
    <w:abstractNumId w:val="29"/>
  </w:num>
  <w:num w:numId="19">
    <w:abstractNumId w:val="11"/>
  </w:num>
  <w:num w:numId="20">
    <w:abstractNumId w:val="27"/>
  </w:num>
  <w:num w:numId="21">
    <w:abstractNumId w:val="9"/>
  </w:num>
  <w:num w:numId="22">
    <w:abstractNumId w:val="14"/>
  </w:num>
  <w:num w:numId="23">
    <w:abstractNumId w:val="26"/>
  </w:num>
  <w:num w:numId="24">
    <w:abstractNumId w:val="4"/>
  </w:num>
  <w:num w:numId="25">
    <w:abstractNumId w:val="18"/>
  </w:num>
  <w:num w:numId="26">
    <w:abstractNumId w:val="10"/>
  </w:num>
  <w:num w:numId="27">
    <w:abstractNumId w:val="7"/>
  </w:num>
  <w:num w:numId="28">
    <w:abstractNumId w:val="0"/>
  </w:num>
  <w:num w:numId="29">
    <w:abstractNumId w:val="21"/>
  </w:num>
  <w:num w:numId="3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832"/>
    <w:rsid w:val="00001694"/>
    <w:rsid w:val="00002768"/>
    <w:rsid w:val="00020E5E"/>
    <w:rsid w:val="00022BC8"/>
    <w:rsid w:val="0002454F"/>
    <w:rsid w:val="00027EE0"/>
    <w:rsid w:val="00031BF4"/>
    <w:rsid w:val="00032BA2"/>
    <w:rsid w:val="000333AD"/>
    <w:rsid w:val="00042E83"/>
    <w:rsid w:val="000461B2"/>
    <w:rsid w:val="000467C7"/>
    <w:rsid w:val="00060953"/>
    <w:rsid w:val="0006537C"/>
    <w:rsid w:val="00067768"/>
    <w:rsid w:val="00074CCF"/>
    <w:rsid w:val="000814BD"/>
    <w:rsid w:val="00087725"/>
    <w:rsid w:val="000933B1"/>
    <w:rsid w:val="00093972"/>
    <w:rsid w:val="000B004B"/>
    <w:rsid w:val="000B0C02"/>
    <w:rsid w:val="000B2769"/>
    <w:rsid w:val="000B56DF"/>
    <w:rsid w:val="000B5D32"/>
    <w:rsid w:val="000B6ED4"/>
    <w:rsid w:val="000B7B7C"/>
    <w:rsid w:val="000C1F36"/>
    <w:rsid w:val="000C3897"/>
    <w:rsid w:val="000D2555"/>
    <w:rsid w:val="000D5AB7"/>
    <w:rsid w:val="000D7086"/>
    <w:rsid w:val="000E1B7A"/>
    <w:rsid w:val="000E42D7"/>
    <w:rsid w:val="000F2A6C"/>
    <w:rsid w:val="000F43BD"/>
    <w:rsid w:val="001027EC"/>
    <w:rsid w:val="00107E73"/>
    <w:rsid w:val="001100CD"/>
    <w:rsid w:val="00110569"/>
    <w:rsid w:val="00112C5E"/>
    <w:rsid w:val="00112D5E"/>
    <w:rsid w:val="0012202B"/>
    <w:rsid w:val="001247A2"/>
    <w:rsid w:val="00130902"/>
    <w:rsid w:val="00135A10"/>
    <w:rsid w:val="00141488"/>
    <w:rsid w:val="00143A95"/>
    <w:rsid w:val="00146026"/>
    <w:rsid w:val="001563D9"/>
    <w:rsid w:val="0015750A"/>
    <w:rsid w:val="00157DC7"/>
    <w:rsid w:val="0016354B"/>
    <w:rsid w:val="00164408"/>
    <w:rsid w:val="001707C8"/>
    <w:rsid w:val="00172DCE"/>
    <w:rsid w:val="001731E7"/>
    <w:rsid w:val="00176CAE"/>
    <w:rsid w:val="00181853"/>
    <w:rsid w:val="0019046E"/>
    <w:rsid w:val="0019245C"/>
    <w:rsid w:val="00193BDA"/>
    <w:rsid w:val="001A2BF2"/>
    <w:rsid w:val="001A55E7"/>
    <w:rsid w:val="001A5DB9"/>
    <w:rsid w:val="001B36B7"/>
    <w:rsid w:val="001B77E9"/>
    <w:rsid w:val="001C2B32"/>
    <w:rsid w:val="001C520F"/>
    <w:rsid w:val="001C7B3D"/>
    <w:rsid w:val="001D336D"/>
    <w:rsid w:val="001E24B3"/>
    <w:rsid w:val="001E280F"/>
    <w:rsid w:val="001E59C3"/>
    <w:rsid w:val="001F3DB2"/>
    <w:rsid w:val="001F5AF5"/>
    <w:rsid w:val="00203036"/>
    <w:rsid w:val="002060B6"/>
    <w:rsid w:val="002070F0"/>
    <w:rsid w:val="0021501E"/>
    <w:rsid w:val="00215742"/>
    <w:rsid w:val="00215873"/>
    <w:rsid w:val="002217B6"/>
    <w:rsid w:val="00226865"/>
    <w:rsid w:val="00230E1E"/>
    <w:rsid w:val="002313B3"/>
    <w:rsid w:val="00240599"/>
    <w:rsid w:val="002503A7"/>
    <w:rsid w:val="002573E5"/>
    <w:rsid w:val="00272733"/>
    <w:rsid w:val="0027526B"/>
    <w:rsid w:val="00276398"/>
    <w:rsid w:val="00281542"/>
    <w:rsid w:val="0028256B"/>
    <w:rsid w:val="0028419C"/>
    <w:rsid w:val="00290C96"/>
    <w:rsid w:val="00295F2E"/>
    <w:rsid w:val="002A1D0A"/>
    <w:rsid w:val="002A2E18"/>
    <w:rsid w:val="002A6A94"/>
    <w:rsid w:val="002B0479"/>
    <w:rsid w:val="002B0C74"/>
    <w:rsid w:val="002B1BB3"/>
    <w:rsid w:val="002B2D60"/>
    <w:rsid w:val="002B6CE1"/>
    <w:rsid w:val="002C13C1"/>
    <w:rsid w:val="002C464F"/>
    <w:rsid w:val="002C69EC"/>
    <w:rsid w:val="002C7FF8"/>
    <w:rsid w:val="002D4135"/>
    <w:rsid w:val="002D507A"/>
    <w:rsid w:val="002D5B95"/>
    <w:rsid w:val="002D65F7"/>
    <w:rsid w:val="002D739D"/>
    <w:rsid w:val="002E1E9B"/>
    <w:rsid w:val="002E4B69"/>
    <w:rsid w:val="002E6191"/>
    <w:rsid w:val="002E7233"/>
    <w:rsid w:val="002F3EB7"/>
    <w:rsid w:val="002F52B1"/>
    <w:rsid w:val="002F53CC"/>
    <w:rsid w:val="002F5C73"/>
    <w:rsid w:val="003006AA"/>
    <w:rsid w:val="00301C6D"/>
    <w:rsid w:val="003024A7"/>
    <w:rsid w:val="00303C3B"/>
    <w:rsid w:val="003140A0"/>
    <w:rsid w:val="003255DD"/>
    <w:rsid w:val="00327295"/>
    <w:rsid w:val="003310AE"/>
    <w:rsid w:val="003314B8"/>
    <w:rsid w:val="00333F26"/>
    <w:rsid w:val="00333F2B"/>
    <w:rsid w:val="00336226"/>
    <w:rsid w:val="00343F38"/>
    <w:rsid w:val="00347B34"/>
    <w:rsid w:val="0035018F"/>
    <w:rsid w:val="00356BE3"/>
    <w:rsid w:val="00374F66"/>
    <w:rsid w:val="00377B7B"/>
    <w:rsid w:val="00382E08"/>
    <w:rsid w:val="003870FE"/>
    <w:rsid w:val="00387E51"/>
    <w:rsid w:val="00391E74"/>
    <w:rsid w:val="003965AE"/>
    <w:rsid w:val="003A5CAF"/>
    <w:rsid w:val="003B2C9D"/>
    <w:rsid w:val="003B7B62"/>
    <w:rsid w:val="003C14DE"/>
    <w:rsid w:val="003D227E"/>
    <w:rsid w:val="003E302E"/>
    <w:rsid w:val="003E3E89"/>
    <w:rsid w:val="003E72A3"/>
    <w:rsid w:val="003E7B8E"/>
    <w:rsid w:val="0040106A"/>
    <w:rsid w:val="00402B42"/>
    <w:rsid w:val="00411D8C"/>
    <w:rsid w:val="004150A7"/>
    <w:rsid w:val="004250A6"/>
    <w:rsid w:val="0042559D"/>
    <w:rsid w:val="0043093C"/>
    <w:rsid w:val="00430B17"/>
    <w:rsid w:val="00442714"/>
    <w:rsid w:val="004443AF"/>
    <w:rsid w:val="00445343"/>
    <w:rsid w:val="00446577"/>
    <w:rsid w:val="00446E7B"/>
    <w:rsid w:val="0045009D"/>
    <w:rsid w:val="004518BA"/>
    <w:rsid w:val="00455347"/>
    <w:rsid w:val="00462128"/>
    <w:rsid w:val="004677EA"/>
    <w:rsid w:val="00485DEC"/>
    <w:rsid w:val="00492D5E"/>
    <w:rsid w:val="00494B00"/>
    <w:rsid w:val="00497D71"/>
    <w:rsid w:val="004A19CD"/>
    <w:rsid w:val="004A23F1"/>
    <w:rsid w:val="004B3EBB"/>
    <w:rsid w:val="004B6861"/>
    <w:rsid w:val="004C2C3C"/>
    <w:rsid w:val="004C51AE"/>
    <w:rsid w:val="004D1B07"/>
    <w:rsid w:val="004D4741"/>
    <w:rsid w:val="004E4D42"/>
    <w:rsid w:val="004E753D"/>
    <w:rsid w:val="00505723"/>
    <w:rsid w:val="0050729B"/>
    <w:rsid w:val="00510573"/>
    <w:rsid w:val="00512EC7"/>
    <w:rsid w:val="005163CF"/>
    <w:rsid w:val="00516DC1"/>
    <w:rsid w:val="00522816"/>
    <w:rsid w:val="00525CE3"/>
    <w:rsid w:val="00533A80"/>
    <w:rsid w:val="00537AB2"/>
    <w:rsid w:val="005436A0"/>
    <w:rsid w:val="00545ED1"/>
    <w:rsid w:val="005460B8"/>
    <w:rsid w:val="00552C23"/>
    <w:rsid w:val="00554436"/>
    <w:rsid w:val="00555BAD"/>
    <w:rsid w:val="005569F5"/>
    <w:rsid w:val="005645FC"/>
    <w:rsid w:val="00571010"/>
    <w:rsid w:val="005718E5"/>
    <w:rsid w:val="00576E35"/>
    <w:rsid w:val="005777C6"/>
    <w:rsid w:val="00580ADE"/>
    <w:rsid w:val="005901F0"/>
    <w:rsid w:val="005A2B18"/>
    <w:rsid w:val="005A6630"/>
    <w:rsid w:val="005B0826"/>
    <w:rsid w:val="005B3C2D"/>
    <w:rsid w:val="005B7C13"/>
    <w:rsid w:val="005C0647"/>
    <w:rsid w:val="005C59B3"/>
    <w:rsid w:val="005C747C"/>
    <w:rsid w:val="005C7BEA"/>
    <w:rsid w:val="005D013C"/>
    <w:rsid w:val="005D2444"/>
    <w:rsid w:val="005D55ED"/>
    <w:rsid w:val="005E09AC"/>
    <w:rsid w:val="005E1367"/>
    <w:rsid w:val="005E41CB"/>
    <w:rsid w:val="005F102B"/>
    <w:rsid w:val="005F177D"/>
    <w:rsid w:val="005F2A21"/>
    <w:rsid w:val="005F43F4"/>
    <w:rsid w:val="005F4C35"/>
    <w:rsid w:val="005F5B56"/>
    <w:rsid w:val="005F6665"/>
    <w:rsid w:val="005F68F4"/>
    <w:rsid w:val="006014D2"/>
    <w:rsid w:val="00606B2C"/>
    <w:rsid w:val="00610B33"/>
    <w:rsid w:val="006128CE"/>
    <w:rsid w:val="00612B6F"/>
    <w:rsid w:val="00614487"/>
    <w:rsid w:val="006200F5"/>
    <w:rsid w:val="00620D12"/>
    <w:rsid w:val="0063243B"/>
    <w:rsid w:val="00634439"/>
    <w:rsid w:val="00635860"/>
    <w:rsid w:val="00645F27"/>
    <w:rsid w:val="00656FE7"/>
    <w:rsid w:val="00667100"/>
    <w:rsid w:val="006775F0"/>
    <w:rsid w:val="00691B92"/>
    <w:rsid w:val="0069294E"/>
    <w:rsid w:val="006978FA"/>
    <w:rsid w:val="006A0734"/>
    <w:rsid w:val="006A5244"/>
    <w:rsid w:val="006B07F4"/>
    <w:rsid w:val="006B0C35"/>
    <w:rsid w:val="006B2684"/>
    <w:rsid w:val="006B2B43"/>
    <w:rsid w:val="006B43F3"/>
    <w:rsid w:val="006B5076"/>
    <w:rsid w:val="006C0009"/>
    <w:rsid w:val="006C45D7"/>
    <w:rsid w:val="006E077F"/>
    <w:rsid w:val="006E20DD"/>
    <w:rsid w:val="006E35BF"/>
    <w:rsid w:val="006E7832"/>
    <w:rsid w:val="007007D9"/>
    <w:rsid w:val="00706842"/>
    <w:rsid w:val="0070798B"/>
    <w:rsid w:val="007135BF"/>
    <w:rsid w:val="0071436A"/>
    <w:rsid w:val="0071595C"/>
    <w:rsid w:val="00722D11"/>
    <w:rsid w:val="00722F51"/>
    <w:rsid w:val="00725899"/>
    <w:rsid w:val="0073452F"/>
    <w:rsid w:val="0073746E"/>
    <w:rsid w:val="007430B0"/>
    <w:rsid w:val="00744134"/>
    <w:rsid w:val="00745EEB"/>
    <w:rsid w:val="007469EF"/>
    <w:rsid w:val="00750872"/>
    <w:rsid w:val="00755DE6"/>
    <w:rsid w:val="0076320D"/>
    <w:rsid w:val="00763D22"/>
    <w:rsid w:val="00764048"/>
    <w:rsid w:val="00764FC8"/>
    <w:rsid w:val="00785DDD"/>
    <w:rsid w:val="00787744"/>
    <w:rsid w:val="00792796"/>
    <w:rsid w:val="00794742"/>
    <w:rsid w:val="007A3982"/>
    <w:rsid w:val="007A3A58"/>
    <w:rsid w:val="007B0356"/>
    <w:rsid w:val="007C76FD"/>
    <w:rsid w:val="007D069C"/>
    <w:rsid w:val="007D2DB5"/>
    <w:rsid w:val="007D3AB3"/>
    <w:rsid w:val="007E4AE3"/>
    <w:rsid w:val="007E79F9"/>
    <w:rsid w:val="007F3A6F"/>
    <w:rsid w:val="007F432D"/>
    <w:rsid w:val="008067A5"/>
    <w:rsid w:val="0081373E"/>
    <w:rsid w:val="00817638"/>
    <w:rsid w:val="008213A0"/>
    <w:rsid w:val="00822FA6"/>
    <w:rsid w:val="008319F9"/>
    <w:rsid w:val="00832046"/>
    <w:rsid w:val="00835A03"/>
    <w:rsid w:val="0084043E"/>
    <w:rsid w:val="008411DD"/>
    <w:rsid w:val="00843667"/>
    <w:rsid w:val="008436BA"/>
    <w:rsid w:val="00852E81"/>
    <w:rsid w:val="0085339E"/>
    <w:rsid w:val="008538CA"/>
    <w:rsid w:val="00855F2B"/>
    <w:rsid w:val="0087026C"/>
    <w:rsid w:val="00874BB5"/>
    <w:rsid w:val="008758F4"/>
    <w:rsid w:val="00875B4D"/>
    <w:rsid w:val="0088555E"/>
    <w:rsid w:val="00891E41"/>
    <w:rsid w:val="008A0E28"/>
    <w:rsid w:val="008A13BD"/>
    <w:rsid w:val="008B0FDD"/>
    <w:rsid w:val="008C2038"/>
    <w:rsid w:val="008C6782"/>
    <w:rsid w:val="008D1D67"/>
    <w:rsid w:val="008D2006"/>
    <w:rsid w:val="008D2499"/>
    <w:rsid w:val="008D2E3B"/>
    <w:rsid w:val="008D520D"/>
    <w:rsid w:val="008E008D"/>
    <w:rsid w:val="008E077A"/>
    <w:rsid w:val="008F0D9C"/>
    <w:rsid w:val="008F3C44"/>
    <w:rsid w:val="008F3F3C"/>
    <w:rsid w:val="008F7229"/>
    <w:rsid w:val="008F7509"/>
    <w:rsid w:val="00910AE0"/>
    <w:rsid w:val="00911226"/>
    <w:rsid w:val="009206ED"/>
    <w:rsid w:val="00921966"/>
    <w:rsid w:val="00927F91"/>
    <w:rsid w:val="0093061B"/>
    <w:rsid w:val="00936339"/>
    <w:rsid w:val="00942418"/>
    <w:rsid w:val="00942F06"/>
    <w:rsid w:val="00947D88"/>
    <w:rsid w:val="0095335D"/>
    <w:rsid w:val="00954DD9"/>
    <w:rsid w:val="0095515C"/>
    <w:rsid w:val="0095727F"/>
    <w:rsid w:val="009577EB"/>
    <w:rsid w:val="0096688D"/>
    <w:rsid w:val="00970CC9"/>
    <w:rsid w:val="00970DDC"/>
    <w:rsid w:val="00973F92"/>
    <w:rsid w:val="00982280"/>
    <w:rsid w:val="00983C72"/>
    <w:rsid w:val="009864F4"/>
    <w:rsid w:val="009A3EE6"/>
    <w:rsid w:val="009A3F6E"/>
    <w:rsid w:val="009B37C3"/>
    <w:rsid w:val="009B3EEB"/>
    <w:rsid w:val="009C33AD"/>
    <w:rsid w:val="009C6524"/>
    <w:rsid w:val="009D128A"/>
    <w:rsid w:val="009D23FB"/>
    <w:rsid w:val="009E1AD9"/>
    <w:rsid w:val="009F29E2"/>
    <w:rsid w:val="00A0201E"/>
    <w:rsid w:val="00A037CD"/>
    <w:rsid w:val="00A070C6"/>
    <w:rsid w:val="00A1305C"/>
    <w:rsid w:val="00A15038"/>
    <w:rsid w:val="00A15A02"/>
    <w:rsid w:val="00A162DA"/>
    <w:rsid w:val="00A1775B"/>
    <w:rsid w:val="00A32621"/>
    <w:rsid w:val="00A4019E"/>
    <w:rsid w:val="00A430DE"/>
    <w:rsid w:val="00A43569"/>
    <w:rsid w:val="00A439AE"/>
    <w:rsid w:val="00A459FE"/>
    <w:rsid w:val="00A64069"/>
    <w:rsid w:val="00A72A69"/>
    <w:rsid w:val="00A73A3F"/>
    <w:rsid w:val="00A814E4"/>
    <w:rsid w:val="00A81737"/>
    <w:rsid w:val="00A8563A"/>
    <w:rsid w:val="00A87B72"/>
    <w:rsid w:val="00A95231"/>
    <w:rsid w:val="00A95B44"/>
    <w:rsid w:val="00A9675B"/>
    <w:rsid w:val="00A96D9B"/>
    <w:rsid w:val="00AA4EB9"/>
    <w:rsid w:val="00AB1011"/>
    <w:rsid w:val="00AC15F0"/>
    <w:rsid w:val="00AC3E14"/>
    <w:rsid w:val="00AC5FF7"/>
    <w:rsid w:val="00AC65C3"/>
    <w:rsid w:val="00AD276B"/>
    <w:rsid w:val="00AD5CC8"/>
    <w:rsid w:val="00AF6418"/>
    <w:rsid w:val="00AF6991"/>
    <w:rsid w:val="00B06CF1"/>
    <w:rsid w:val="00B07848"/>
    <w:rsid w:val="00B1073E"/>
    <w:rsid w:val="00B176CC"/>
    <w:rsid w:val="00B27887"/>
    <w:rsid w:val="00B30008"/>
    <w:rsid w:val="00B3078E"/>
    <w:rsid w:val="00B32726"/>
    <w:rsid w:val="00B32770"/>
    <w:rsid w:val="00B32C7E"/>
    <w:rsid w:val="00B35C34"/>
    <w:rsid w:val="00B419E2"/>
    <w:rsid w:val="00B4365F"/>
    <w:rsid w:val="00B52290"/>
    <w:rsid w:val="00B554FD"/>
    <w:rsid w:val="00B55539"/>
    <w:rsid w:val="00B64AE7"/>
    <w:rsid w:val="00B65D10"/>
    <w:rsid w:val="00B73B9C"/>
    <w:rsid w:val="00B77416"/>
    <w:rsid w:val="00B93F04"/>
    <w:rsid w:val="00B968A9"/>
    <w:rsid w:val="00BA47DD"/>
    <w:rsid w:val="00BB519B"/>
    <w:rsid w:val="00BC29E4"/>
    <w:rsid w:val="00BC3261"/>
    <w:rsid w:val="00BC5AD1"/>
    <w:rsid w:val="00BC76D5"/>
    <w:rsid w:val="00BE0855"/>
    <w:rsid w:val="00BE28A5"/>
    <w:rsid w:val="00BE491A"/>
    <w:rsid w:val="00BF0CBA"/>
    <w:rsid w:val="00BF5F7A"/>
    <w:rsid w:val="00BF6FF0"/>
    <w:rsid w:val="00BF71BE"/>
    <w:rsid w:val="00C030DE"/>
    <w:rsid w:val="00C10065"/>
    <w:rsid w:val="00C2062C"/>
    <w:rsid w:val="00C230A6"/>
    <w:rsid w:val="00C23E28"/>
    <w:rsid w:val="00C303C6"/>
    <w:rsid w:val="00C31171"/>
    <w:rsid w:val="00C3665B"/>
    <w:rsid w:val="00C5034F"/>
    <w:rsid w:val="00C509E2"/>
    <w:rsid w:val="00C50A5D"/>
    <w:rsid w:val="00C532FE"/>
    <w:rsid w:val="00C539B2"/>
    <w:rsid w:val="00C539FD"/>
    <w:rsid w:val="00C64036"/>
    <w:rsid w:val="00C666CE"/>
    <w:rsid w:val="00C72034"/>
    <w:rsid w:val="00C7345E"/>
    <w:rsid w:val="00C76D39"/>
    <w:rsid w:val="00C8461A"/>
    <w:rsid w:val="00C862D7"/>
    <w:rsid w:val="00C924CC"/>
    <w:rsid w:val="00C92E11"/>
    <w:rsid w:val="00CA4071"/>
    <w:rsid w:val="00CA4CCC"/>
    <w:rsid w:val="00CA7567"/>
    <w:rsid w:val="00CC0713"/>
    <w:rsid w:val="00CC5660"/>
    <w:rsid w:val="00CC755A"/>
    <w:rsid w:val="00CD024B"/>
    <w:rsid w:val="00CD0A69"/>
    <w:rsid w:val="00CD0CDC"/>
    <w:rsid w:val="00CD1E54"/>
    <w:rsid w:val="00CD71E0"/>
    <w:rsid w:val="00CE1F38"/>
    <w:rsid w:val="00CE2889"/>
    <w:rsid w:val="00CF52FE"/>
    <w:rsid w:val="00CF6DAA"/>
    <w:rsid w:val="00D200D6"/>
    <w:rsid w:val="00D2324B"/>
    <w:rsid w:val="00D24D5F"/>
    <w:rsid w:val="00D2579A"/>
    <w:rsid w:val="00D31C4F"/>
    <w:rsid w:val="00D42667"/>
    <w:rsid w:val="00D42EC5"/>
    <w:rsid w:val="00D50E32"/>
    <w:rsid w:val="00D517FE"/>
    <w:rsid w:val="00D54AC6"/>
    <w:rsid w:val="00D70A4C"/>
    <w:rsid w:val="00D7152D"/>
    <w:rsid w:val="00D73A39"/>
    <w:rsid w:val="00D81081"/>
    <w:rsid w:val="00D83220"/>
    <w:rsid w:val="00D83487"/>
    <w:rsid w:val="00D874E5"/>
    <w:rsid w:val="00D93B02"/>
    <w:rsid w:val="00D93DB7"/>
    <w:rsid w:val="00D93E08"/>
    <w:rsid w:val="00D943D1"/>
    <w:rsid w:val="00D97822"/>
    <w:rsid w:val="00DA1AA7"/>
    <w:rsid w:val="00DA4BFD"/>
    <w:rsid w:val="00DC561D"/>
    <w:rsid w:val="00DD6D34"/>
    <w:rsid w:val="00DE17CB"/>
    <w:rsid w:val="00DE2F07"/>
    <w:rsid w:val="00DF356B"/>
    <w:rsid w:val="00E023DB"/>
    <w:rsid w:val="00E02F97"/>
    <w:rsid w:val="00E12398"/>
    <w:rsid w:val="00E130AD"/>
    <w:rsid w:val="00E13969"/>
    <w:rsid w:val="00E22BF6"/>
    <w:rsid w:val="00E26B7F"/>
    <w:rsid w:val="00E274D9"/>
    <w:rsid w:val="00E307A7"/>
    <w:rsid w:val="00E35935"/>
    <w:rsid w:val="00E36DC4"/>
    <w:rsid w:val="00E37D30"/>
    <w:rsid w:val="00E41998"/>
    <w:rsid w:val="00E5102F"/>
    <w:rsid w:val="00E52FE5"/>
    <w:rsid w:val="00E564FC"/>
    <w:rsid w:val="00E6261E"/>
    <w:rsid w:val="00E644E6"/>
    <w:rsid w:val="00E65304"/>
    <w:rsid w:val="00E67C83"/>
    <w:rsid w:val="00E67DE6"/>
    <w:rsid w:val="00E70752"/>
    <w:rsid w:val="00E70C52"/>
    <w:rsid w:val="00E723EA"/>
    <w:rsid w:val="00E75030"/>
    <w:rsid w:val="00E8096A"/>
    <w:rsid w:val="00E80B94"/>
    <w:rsid w:val="00E84DE2"/>
    <w:rsid w:val="00E84E52"/>
    <w:rsid w:val="00E8589B"/>
    <w:rsid w:val="00E93994"/>
    <w:rsid w:val="00EA10BA"/>
    <w:rsid w:val="00EA4447"/>
    <w:rsid w:val="00EB51C2"/>
    <w:rsid w:val="00EC2C56"/>
    <w:rsid w:val="00EC63FC"/>
    <w:rsid w:val="00ED5BB7"/>
    <w:rsid w:val="00EE10FA"/>
    <w:rsid w:val="00EE22D4"/>
    <w:rsid w:val="00EE5B11"/>
    <w:rsid w:val="00EE5D54"/>
    <w:rsid w:val="00EE613C"/>
    <w:rsid w:val="00EE65FB"/>
    <w:rsid w:val="00EF0EA1"/>
    <w:rsid w:val="00F03E88"/>
    <w:rsid w:val="00F040F1"/>
    <w:rsid w:val="00F0508E"/>
    <w:rsid w:val="00F05D56"/>
    <w:rsid w:val="00F15A3E"/>
    <w:rsid w:val="00F16D94"/>
    <w:rsid w:val="00F231CF"/>
    <w:rsid w:val="00F37D75"/>
    <w:rsid w:val="00F37DE3"/>
    <w:rsid w:val="00F55199"/>
    <w:rsid w:val="00F57059"/>
    <w:rsid w:val="00F57B0E"/>
    <w:rsid w:val="00F637A3"/>
    <w:rsid w:val="00F73596"/>
    <w:rsid w:val="00F84288"/>
    <w:rsid w:val="00F86F0D"/>
    <w:rsid w:val="00F94A05"/>
    <w:rsid w:val="00F94BDE"/>
    <w:rsid w:val="00FA086D"/>
    <w:rsid w:val="00FA09AB"/>
    <w:rsid w:val="00FA1F81"/>
    <w:rsid w:val="00FC4A9C"/>
    <w:rsid w:val="00FC5E71"/>
    <w:rsid w:val="00FD1632"/>
    <w:rsid w:val="00FD1C58"/>
    <w:rsid w:val="00FD230A"/>
    <w:rsid w:val="00FD5137"/>
    <w:rsid w:val="00FD544B"/>
    <w:rsid w:val="00FD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DC250A"/>
  <w15:chartTrackingRefBased/>
  <w15:docId w15:val="{39C47167-7C8A-4D5A-A6C5-11427E9E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2F5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832"/>
    <w:pPr>
      <w:spacing w:after="200" w:line="276" w:lineRule="auto"/>
      <w:ind w:left="720"/>
      <w:contextualSpacing/>
    </w:pPr>
    <w:rPr>
      <w:rFonts w:eastAsia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E7832"/>
    <w:pPr>
      <w:spacing w:after="0" w:line="240" w:lineRule="auto"/>
    </w:pPr>
    <w:rPr>
      <w:sz w:val="20"/>
      <w:szCs w:val="20"/>
      <w:lang w:val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7832"/>
    <w:rPr>
      <w:rFonts w:ascii="Calibri" w:eastAsia="Calibri" w:hAnsi="Calibri" w:cs="Times New Roman"/>
      <w:sz w:val="20"/>
      <w:szCs w:val="20"/>
      <w:lang w:val="ru-RU"/>
    </w:rPr>
  </w:style>
  <w:style w:type="character" w:styleId="FootnoteReference">
    <w:name w:val="footnote reference"/>
    <w:uiPriority w:val="99"/>
    <w:semiHidden/>
    <w:unhideWhenUsed/>
    <w:rsid w:val="006E783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7143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36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143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436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5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5231"/>
    <w:rPr>
      <w:rFonts w:ascii="Segoe UI" w:eastAsia="Calibr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B04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B0479"/>
    <w:rPr>
      <w:b/>
      <w:bCs/>
    </w:rPr>
  </w:style>
  <w:style w:type="character" w:styleId="Emphasis">
    <w:name w:val="Emphasis"/>
    <w:basedOn w:val="DefaultParagraphFont"/>
    <w:uiPriority w:val="20"/>
    <w:qFormat/>
    <w:rsid w:val="002B0479"/>
    <w:rPr>
      <w:i/>
      <w:iCs/>
    </w:rPr>
  </w:style>
  <w:style w:type="character" w:customStyle="1" w:styleId="apple-converted-space">
    <w:name w:val="apple-converted-space"/>
    <w:rsid w:val="00D42EC5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1818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185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1853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18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1853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36DC4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2A6A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1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CD790-7AC0-431E-A0E7-94764D44C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Nune Petrosyan</dc:creator>
  <cp:keywords>https:/mul2-mud.gov.am/tasks/485995/oneclick/Karciq1-Irav-varch-11Ardir596QandumInqnakamNakhagits.docx?token=bbdaca63c9bada187c5cc9d5c8e1a978</cp:keywords>
  <dc:description/>
  <cp:lastModifiedBy>Heghine Musayelyan</cp:lastModifiedBy>
  <cp:revision>2</cp:revision>
  <cp:lastPrinted>2023-12-19T12:07:00Z</cp:lastPrinted>
  <dcterms:created xsi:type="dcterms:W3CDTF">2024-01-29T14:03:00Z</dcterms:created>
  <dcterms:modified xsi:type="dcterms:W3CDTF">2024-01-29T14:03:00Z</dcterms:modified>
</cp:coreProperties>
</file>